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9A7" w:rsidRDefault="00223762">
      <w:r>
        <w:rPr>
          <w:noProof/>
        </w:rPr>
        <mc:AlternateContent>
          <mc:Choice Requires="wps">
            <w:drawing>
              <wp:anchor distT="0" distB="0" distL="114300" distR="114300" simplePos="0" relativeHeight="251659264" behindDoc="0" locked="0" layoutInCell="1" allowOverlap="1" wp14:anchorId="046521AF" wp14:editId="36C9F4EA">
                <wp:simplePos x="0" y="0"/>
                <wp:positionH relativeFrom="column">
                  <wp:posOffset>39053</wp:posOffset>
                </wp:positionH>
                <wp:positionV relativeFrom="paragraph">
                  <wp:posOffset>44451</wp:posOffset>
                </wp:positionV>
                <wp:extent cx="5914390" cy="1709738"/>
                <wp:effectExtent l="0" t="38100" r="0" b="43180"/>
                <wp:wrapNone/>
                <wp:docPr id="1" name="テキスト ボックス 1"/>
                <wp:cNvGraphicFramePr/>
                <a:graphic xmlns:a="http://schemas.openxmlformats.org/drawingml/2006/main">
                  <a:graphicData uri="http://schemas.microsoft.com/office/word/2010/wordprocessingShape">
                    <wps:wsp>
                      <wps:cNvSpPr txBox="1"/>
                      <wps:spPr>
                        <a:xfrm>
                          <a:off x="0" y="0"/>
                          <a:ext cx="5914390" cy="1709738"/>
                        </a:xfrm>
                        <a:prstGeom prst="rect">
                          <a:avLst/>
                        </a:prstGeom>
                        <a:noFill/>
                        <a:ln>
                          <a:noFill/>
                        </a:ln>
                        <a:effectLst/>
                      </wps:spPr>
                      <wps:txbx>
                        <w:txbxContent>
                          <w:p w:rsidR="00B82461" w:rsidRPr="00B82461" w:rsidRDefault="00B82461" w:rsidP="00223762">
                            <w:pPr>
                              <w:jc w:val="center"/>
                              <w:rPr>
                                <w:rFonts w:ascii="HGS創英角ﾎﾟｯﾌﾟ体" w:eastAsia="HGS創英角ﾎﾟｯﾌﾟ体" w:hAnsi="HGS創英角ﾎﾟｯﾌﾟ体"/>
                                <w:b/>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props3d w14:extrusionH="57150" w14:contourW="0" w14:prstMaterial="warmMatte">
                                  <w14:bevelT w14:w="76200" w14:h="25400" w14:prst="softRound"/>
                                </w14:props3d>
                              </w:rPr>
                            </w:pPr>
                            <w:r w:rsidRPr="00B82461">
                              <w:rPr>
                                <w:rFonts w:ascii="HGS創英角ﾎﾟｯﾌﾟ体" w:eastAsia="HGS創英角ﾎﾟｯﾌﾟ体" w:hAnsi="HGS創英角ﾎﾟｯﾌﾟ体" w:hint="eastAsia"/>
                                <w:b/>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props3d w14:extrusionH="57150" w14:contourW="0" w14:prstMaterial="warmMatte">
                                  <w14:bevelT w14:w="76200" w14:h="25400" w14:prst="softRound"/>
                                </w14:props3d>
                              </w:rPr>
                              <w:t>司法と</w:t>
                            </w:r>
                            <w:r w:rsidRPr="00B82461">
                              <w:rPr>
                                <w:rFonts w:ascii="HGS創英角ﾎﾟｯﾌﾟ体" w:eastAsia="HGS創英角ﾎﾟｯﾌﾟ体" w:hAnsi="HGS創英角ﾎﾟｯﾌﾟ体"/>
                                <w:b/>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props3d w14:extrusionH="57150" w14:contourW="0" w14:prstMaterial="warmMatte">
                                  <w14:bevelT w14:w="76200" w14:h="25400" w14:prst="softRound"/>
                                </w14:props3d>
                              </w:rPr>
                              <w:t>福祉の対話</w:t>
                            </w:r>
                            <w:r>
                              <w:rPr>
                                <w:rFonts w:ascii="HGS創英角ﾎﾟｯﾌﾟ体" w:eastAsia="HGS創英角ﾎﾟｯﾌﾟ体" w:hAnsi="HGS創英角ﾎﾟｯﾌﾟ体" w:hint="eastAsia"/>
                                <w:b/>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props3d w14:extrusionH="57150" w14:contourW="0" w14:prstMaterial="warmMatte">
                                  <w14:bevelT w14:w="76200" w14:h="25400" w14:prst="softRound"/>
                                </w14:props3d>
                              </w:rPr>
                              <w:t xml:space="preserve">　</w:t>
                            </w:r>
                          </w:p>
                          <w:p w:rsidR="00066048" w:rsidRDefault="00066048" w:rsidP="00223762">
                            <w:pPr>
                              <w:jc w:val="center"/>
                              <w:rPr>
                                <w:rFonts w:asciiTheme="majorEastAsia" w:eastAsiaTheme="majorEastAsia" w:hAnsiTheme="majorEastAsia"/>
                                <w:b/>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props3d w14:extrusionH="57150" w14:contourW="0" w14:prstMaterial="warmMatte">
                                  <w14:bevelT w14:w="76200" w14:h="25400" w14:prst="softRound"/>
                                </w14:props3d>
                              </w:rPr>
                            </w:pPr>
                            <w:r>
                              <w:rPr>
                                <w:rFonts w:asciiTheme="majorEastAsia" w:eastAsiaTheme="majorEastAsia" w:hAnsiTheme="majorEastAsia" w:hint="eastAsia"/>
                                <w:b/>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props3d w14:extrusionH="57150" w14:contourW="0" w14:prstMaterial="warmMatte">
                                  <w14:bevelT w14:w="76200" w14:h="25400" w14:prst="softRound"/>
                                </w14:props3d>
                              </w:rPr>
                              <w:t>罪に問われた障がい者・高齢者への</w:t>
                            </w:r>
                          </w:p>
                          <w:p w:rsidR="00066048" w:rsidRDefault="00066048" w:rsidP="00223762">
                            <w:pPr>
                              <w:jc w:val="center"/>
                              <w:rPr>
                                <w:rFonts w:asciiTheme="majorEastAsia" w:eastAsiaTheme="majorEastAsia" w:hAnsiTheme="majorEastAsia"/>
                                <w:b/>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props3d w14:extrusionH="57150" w14:contourW="0" w14:prstMaterial="warmMatte">
                                  <w14:bevelT w14:w="76200" w14:h="25400" w14:prst="softRound"/>
                                </w14:props3d>
                              </w:rPr>
                            </w:pPr>
                            <w:r>
                              <w:rPr>
                                <w:rFonts w:asciiTheme="majorEastAsia" w:eastAsiaTheme="majorEastAsia" w:hAnsiTheme="majorEastAsia" w:hint="eastAsia"/>
                                <w:b/>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props3d w14:extrusionH="57150" w14:contourW="0" w14:prstMaterial="warmMatte">
                                  <w14:bevelT w14:w="76200" w14:h="25400" w14:prst="softRound"/>
                                </w14:props3d>
                              </w:rPr>
                              <w:t>更生支</w:t>
                            </w:r>
                            <w:r w:rsidR="00003D91">
                              <w:rPr>
                                <w:rFonts w:asciiTheme="majorEastAsia" w:eastAsiaTheme="majorEastAsia" w:hAnsiTheme="majorEastAsia" w:hint="eastAsia"/>
                                <w:b/>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props3d w14:extrusionH="57150" w14:contourW="0" w14:prstMaterial="warmMatte">
                                  <w14:bevelT w14:w="76200" w14:h="25400" w14:prst="softRound"/>
                                </w14:props3d>
                              </w:rPr>
                              <w:t>援</w:t>
                            </w:r>
                            <w:r w:rsidR="00833DC0">
                              <w:rPr>
                                <w:rFonts w:asciiTheme="majorEastAsia" w:eastAsiaTheme="majorEastAsia" w:hAnsiTheme="majorEastAsia" w:hint="eastAsia"/>
                                <w:b/>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props3d w14:extrusionH="57150" w14:contourW="0" w14:prstMaterial="warmMatte">
                                  <w14:bevelT w14:w="76200" w14:h="25400" w14:prst="softRound"/>
                                </w14:props3d>
                              </w:rPr>
                              <w:t>を考える</w:t>
                            </w:r>
                          </w:p>
                          <w:p w:rsidR="00223762" w:rsidRPr="00B82461" w:rsidRDefault="007C472A" w:rsidP="00223762">
                            <w:pPr>
                              <w:jc w:val="center"/>
                              <w:rPr>
                                <w:rFonts w:asciiTheme="majorEastAsia" w:eastAsiaTheme="majorEastAsia" w:hAnsiTheme="majorEastAsia"/>
                                <w:b/>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props3d w14:extrusionH="57150" w14:contourW="0" w14:prstMaterial="warmMatte">
                                  <w14:bevelT w14:w="76200" w14:h="25400" w14:prst="softRound"/>
                                </w14:props3d>
                              </w:rPr>
                            </w:pPr>
                            <w:r w:rsidRPr="00B82461">
                              <w:rPr>
                                <w:rFonts w:asciiTheme="majorEastAsia" w:eastAsiaTheme="majorEastAsia" w:hAnsiTheme="majorEastAsia" w:hint="eastAsia"/>
                                <w:b/>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props3d w14:extrusionH="57150" w14:contourW="0" w14:prstMaterial="warmMatte">
                                  <w14:bevelT w14:w="76200" w14:h="25400" w14:prst="softRound"/>
                                </w14:props3d>
                              </w:rPr>
                              <w:t>（案）</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a:scene3d>
                          <a:camera prst="orthographicFront"/>
                          <a:lightRig rig="threePt" dir="t"/>
                        </a:scene3d>
                        <a:sp3d extrusionH="57150">
                          <a:bevelT h="25400" prst="softRound"/>
                        </a:sp3d>
                      </wps:bodyPr>
                    </wps:wsp>
                  </a:graphicData>
                </a:graphic>
                <wp14:sizeRelH relativeFrom="margin">
                  <wp14:pctWidth>0</wp14:pctWidth>
                </wp14:sizeRelH>
                <wp14:sizeRelV relativeFrom="margin">
                  <wp14:pctHeight>0</wp14:pctHeight>
                </wp14:sizeRelV>
              </wp:anchor>
            </w:drawing>
          </mc:Choice>
          <mc:Fallback>
            <w:pict>
              <v:shapetype w14:anchorId="046521AF" id="_x0000_t202" coordsize="21600,21600" o:spt="202" path="m,l,21600r21600,l21600,xe">
                <v:stroke joinstyle="miter"/>
                <v:path gradientshapeok="t" o:connecttype="rect"/>
              </v:shapetype>
              <v:shape id="テキスト ボックス 1" o:spid="_x0000_s1026" type="#_x0000_t202" style="position:absolute;left:0;text-align:left;margin-left:3.1pt;margin-top:3.5pt;width:465.7pt;height:13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" filled="f" stroked="f">
                <v:textbox inset="5.85pt,.7pt,5.85pt,.7pt">
                  <w:txbxContent>
                    <w:p w:rsidR="00B82461" w:rsidRPr="00B82461" w:rsidRDefault="00B82461" w:rsidP="00223762">
                      <w:pPr>
                        <w:jc w:val="center"/>
                        <w:rPr>
                          <w:rFonts w:ascii="HGS創英角ﾎﾟｯﾌﾟ体" w:eastAsia="HGS創英角ﾎﾟｯﾌﾟ体" w:hAnsi="HGS創英角ﾎﾟｯﾌﾟ体"/>
                          <w:b/>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props3d w14:extrusionH="57150" w14:contourW="0" w14:prstMaterial="warmMatte">
                            <w14:bevelT w14:w="76200" w14:h="25400" w14:prst="softRound"/>
                          </w14:props3d>
                        </w:rPr>
                      </w:pPr>
                      <w:r w:rsidRPr="00B82461">
                        <w:rPr>
                          <w:rFonts w:ascii="HGS創英角ﾎﾟｯﾌﾟ体" w:eastAsia="HGS創英角ﾎﾟｯﾌﾟ体" w:hAnsi="HGS創英角ﾎﾟｯﾌﾟ体" w:hint="eastAsia"/>
                          <w:b/>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props3d w14:extrusionH="57150" w14:contourW="0" w14:prstMaterial="warmMatte">
                            <w14:bevelT w14:w="76200" w14:h="25400" w14:prst="softRound"/>
                          </w14:props3d>
                        </w:rPr>
                        <w:t>司法と</w:t>
                      </w:r>
                      <w:r w:rsidRPr="00B82461">
                        <w:rPr>
                          <w:rFonts w:ascii="HGS創英角ﾎﾟｯﾌﾟ体" w:eastAsia="HGS創英角ﾎﾟｯﾌﾟ体" w:hAnsi="HGS創英角ﾎﾟｯﾌﾟ体"/>
                          <w:b/>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props3d w14:extrusionH="57150" w14:contourW="0" w14:prstMaterial="warmMatte">
                            <w14:bevelT w14:w="76200" w14:h="25400" w14:prst="softRound"/>
                          </w14:props3d>
                        </w:rPr>
                        <w:t>福祉の対話</w:t>
                      </w:r>
                      <w:r>
                        <w:rPr>
                          <w:rFonts w:ascii="HGS創英角ﾎﾟｯﾌﾟ体" w:eastAsia="HGS創英角ﾎﾟｯﾌﾟ体" w:hAnsi="HGS創英角ﾎﾟｯﾌﾟ体" w:hint="eastAsia"/>
                          <w:b/>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props3d w14:extrusionH="57150" w14:contourW="0" w14:prstMaterial="warmMatte">
                            <w14:bevelT w14:w="76200" w14:h="25400" w14:prst="softRound"/>
                          </w14:props3d>
                        </w:rPr>
                        <w:t xml:space="preserve">　</w:t>
                      </w:r>
                    </w:p>
                    <w:p w:rsidR="00066048" w:rsidRDefault="00066048" w:rsidP="00223762">
                      <w:pPr>
                        <w:jc w:val="center"/>
                        <w:rPr>
                          <w:rFonts w:asciiTheme="majorEastAsia" w:eastAsiaTheme="majorEastAsia" w:hAnsiTheme="majorEastAsia"/>
                          <w:b/>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props3d w14:extrusionH="57150" w14:contourW="0" w14:prstMaterial="warmMatte">
                            <w14:bevelT w14:w="76200" w14:h="25400" w14:prst="softRound"/>
                          </w14:props3d>
                        </w:rPr>
                      </w:pPr>
                      <w:r>
                        <w:rPr>
                          <w:rFonts w:asciiTheme="majorEastAsia" w:eastAsiaTheme="majorEastAsia" w:hAnsiTheme="majorEastAsia" w:hint="eastAsia"/>
                          <w:b/>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props3d w14:extrusionH="57150" w14:contourW="0" w14:prstMaterial="warmMatte">
                            <w14:bevelT w14:w="76200" w14:h="25400" w14:prst="softRound"/>
                          </w14:props3d>
                        </w:rPr>
                        <w:t>罪に問われた障がい者・高齢者への</w:t>
                      </w:r>
                    </w:p>
                    <w:p w:rsidR="00066048" w:rsidRDefault="00066048" w:rsidP="00223762">
                      <w:pPr>
                        <w:jc w:val="center"/>
                        <w:rPr>
                          <w:rFonts w:asciiTheme="majorEastAsia" w:eastAsiaTheme="majorEastAsia" w:hAnsiTheme="majorEastAsia"/>
                          <w:b/>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props3d w14:extrusionH="57150" w14:contourW="0" w14:prstMaterial="warmMatte">
                            <w14:bevelT w14:w="76200" w14:h="25400" w14:prst="softRound"/>
                          </w14:props3d>
                        </w:rPr>
                      </w:pPr>
                      <w:r>
                        <w:rPr>
                          <w:rFonts w:asciiTheme="majorEastAsia" w:eastAsiaTheme="majorEastAsia" w:hAnsiTheme="majorEastAsia" w:hint="eastAsia"/>
                          <w:b/>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props3d w14:extrusionH="57150" w14:contourW="0" w14:prstMaterial="warmMatte">
                            <w14:bevelT w14:w="76200" w14:h="25400" w14:prst="softRound"/>
                          </w14:props3d>
                        </w:rPr>
                        <w:t>更生支</w:t>
                      </w:r>
                      <w:r w:rsidR="00003D91">
                        <w:rPr>
                          <w:rFonts w:asciiTheme="majorEastAsia" w:eastAsiaTheme="majorEastAsia" w:hAnsiTheme="majorEastAsia" w:hint="eastAsia"/>
                          <w:b/>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props3d w14:extrusionH="57150" w14:contourW="0" w14:prstMaterial="warmMatte">
                            <w14:bevelT w14:w="76200" w14:h="25400" w14:prst="softRound"/>
                          </w14:props3d>
                        </w:rPr>
                        <w:t>援</w:t>
                      </w:r>
                      <w:r w:rsidR="00833DC0">
                        <w:rPr>
                          <w:rFonts w:asciiTheme="majorEastAsia" w:eastAsiaTheme="majorEastAsia" w:hAnsiTheme="majorEastAsia" w:hint="eastAsia"/>
                          <w:b/>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props3d w14:extrusionH="57150" w14:contourW="0" w14:prstMaterial="warmMatte">
                            <w14:bevelT w14:w="76200" w14:h="25400" w14:prst="softRound"/>
                          </w14:props3d>
                        </w:rPr>
                        <w:t>を考える</w:t>
                      </w:r>
                    </w:p>
                    <w:p w:rsidR="00223762" w:rsidRPr="00B82461" w:rsidRDefault="007C472A" w:rsidP="00223762">
                      <w:pPr>
                        <w:jc w:val="center"/>
                        <w:rPr>
                          <w:rFonts w:asciiTheme="majorEastAsia" w:eastAsiaTheme="majorEastAsia" w:hAnsiTheme="majorEastAsia"/>
                          <w:b/>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props3d w14:extrusionH="57150" w14:contourW="0" w14:prstMaterial="warmMatte">
                            <w14:bevelT w14:w="76200" w14:h="25400" w14:prst="softRound"/>
                          </w14:props3d>
                        </w:rPr>
                      </w:pPr>
                      <w:r w:rsidRPr="00B82461">
                        <w:rPr>
                          <w:rFonts w:asciiTheme="majorEastAsia" w:eastAsiaTheme="majorEastAsia" w:hAnsiTheme="majorEastAsia" w:hint="eastAsia"/>
                          <w:b/>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props3d w14:extrusionH="57150" w14:contourW="0" w14:prstMaterial="warmMatte">
                            <w14:bevelT w14:w="76200" w14:h="25400" w14:prst="softRound"/>
                          </w14:props3d>
                        </w:rPr>
                        <w:t>（案）</w:t>
                      </w:r>
                    </w:p>
                  </w:txbxContent>
                </v:textbox>
              </v:shape>
            </w:pict>
          </mc:Fallback>
        </mc:AlternateContent>
      </w:r>
    </w:p>
    <w:p w:rsidR="00223762" w:rsidRDefault="00223762"/>
    <w:p w:rsidR="00223762" w:rsidRDefault="00223762"/>
    <w:p w:rsidR="00223762" w:rsidRDefault="00223762"/>
    <w:p w:rsidR="00223762" w:rsidRDefault="00223762"/>
    <w:p w:rsidR="00223762" w:rsidRDefault="00223762"/>
    <w:p w:rsidR="00223762" w:rsidRDefault="00223762"/>
    <w:p w:rsidR="00223762" w:rsidRDefault="00223762"/>
    <w:p w:rsidR="00223762" w:rsidRDefault="00223762" w:rsidP="00066048">
      <w:pPr>
        <w:spacing w:line="276" w:lineRule="auto"/>
        <w:rPr>
          <w:sz w:val="24"/>
        </w:rPr>
      </w:pPr>
      <w:r>
        <w:rPr>
          <w:rFonts w:hint="eastAsia"/>
        </w:rPr>
        <w:t xml:space="preserve">　</w:t>
      </w:r>
      <w:r w:rsidR="00B82461">
        <w:rPr>
          <w:rFonts w:hint="eastAsia"/>
        </w:rPr>
        <w:t>「</w:t>
      </w:r>
      <w:r w:rsidRPr="00E543DC">
        <w:rPr>
          <w:rFonts w:hint="eastAsia"/>
          <w:sz w:val="24"/>
        </w:rPr>
        <w:t>しまね更生支縁ネット</w:t>
      </w:r>
      <w:r w:rsidR="00B82461">
        <w:rPr>
          <w:rFonts w:hint="eastAsia"/>
          <w:sz w:val="24"/>
        </w:rPr>
        <w:t>」</w:t>
      </w:r>
      <w:r w:rsidRPr="00E543DC">
        <w:rPr>
          <w:rFonts w:hint="eastAsia"/>
          <w:sz w:val="24"/>
        </w:rPr>
        <w:t>は，罪に問われた障がい者や高齢者などが刑事司法から地域社会に至るあらゆる段階で，必要な支援を受けることができるよう，司法，行政，福祉，医療，地域住民など島根県内における更生支</w:t>
      </w:r>
      <w:r w:rsidR="00B82461">
        <w:rPr>
          <w:rFonts w:hint="eastAsia"/>
          <w:sz w:val="24"/>
        </w:rPr>
        <w:t>援</w:t>
      </w:r>
      <w:r w:rsidRPr="00E543DC">
        <w:rPr>
          <w:rFonts w:hint="eastAsia"/>
          <w:sz w:val="24"/>
        </w:rPr>
        <w:t>のネットワークづくりを目的として，</w:t>
      </w:r>
      <w:r w:rsidR="00DE6CC7">
        <w:rPr>
          <w:rFonts w:hint="eastAsia"/>
          <w:sz w:val="24"/>
        </w:rPr>
        <w:t>下記</w:t>
      </w:r>
      <w:r w:rsidRPr="00E543DC">
        <w:rPr>
          <w:rFonts w:hint="eastAsia"/>
          <w:sz w:val="24"/>
        </w:rPr>
        <w:t>研修会を企画しました。</w:t>
      </w:r>
    </w:p>
    <w:p w:rsidR="00E543DC" w:rsidRDefault="0006141A" w:rsidP="00066048">
      <w:pPr>
        <w:pStyle w:val="a3"/>
        <w:numPr>
          <w:ilvl w:val="0"/>
          <w:numId w:val="1"/>
        </w:numPr>
        <w:spacing w:line="276" w:lineRule="auto"/>
        <w:ind w:leftChars="0"/>
        <w:rPr>
          <w:sz w:val="24"/>
        </w:rPr>
      </w:pPr>
      <w:r>
        <w:rPr>
          <w:rFonts w:hint="eastAsia"/>
          <w:sz w:val="24"/>
        </w:rPr>
        <w:t>日時　平成</w:t>
      </w:r>
      <w:r>
        <w:rPr>
          <w:rFonts w:hint="eastAsia"/>
          <w:sz w:val="24"/>
        </w:rPr>
        <w:t>30</w:t>
      </w:r>
      <w:r>
        <w:rPr>
          <w:rFonts w:hint="eastAsia"/>
          <w:sz w:val="24"/>
        </w:rPr>
        <w:t>年</w:t>
      </w:r>
      <w:r>
        <w:rPr>
          <w:rFonts w:hint="eastAsia"/>
          <w:sz w:val="24"/>
        </w:rPr>
        <w:t>12</w:t>
      </w:r>
      <w:r>
        <w:rPr>
          <w:rFonts w:hint="eastAsia"/>
          <w:sz w:val="24"/>
        </w:rPr>
        <w:t>月</w:t>
      </w:r>
      <w:r>
        <w:rPr>
          <w:rFonts w:hint="eastAsia"/>
          <w:sz w:val="24"/>
        </w:rPr>
        <w:t>8</w:t>
      </w:r>
      <w:r>
        <w:rPr>
          <w:rFonts w:hint="eastAsia"/>
          <w:sz w:val="24"/>
        </w:rPr>
        <w:t>日</w:t>
      </w:r>
      <w:r w:rsidR="007C472A">
        <w:rPr>
          <w:rFonts w:hint="eastAsia"/>
          <w:sz w:val="24"/>
        </w:rPr>
        <w:t>（土）</w:t>
      </w:r>
      <w:r>
        <w:rPr>
          <w:rFonts w:hint="eastAsia"/>
          <w:sz w:val="24"/>
        </w:rPr>
        <w:t xml:space="preserve">　</w:t>
      </w:r>
      <w:r w:rsidR="00BB003B">
        <w:rPr>
          <w:rFonts w:hint="eastAsia"/>
          <w:sz w:val="24"/>
        </w:rPr>
        <w:t>13</w:t>
      </w:r>
      <w:r w:rsidR="00BB003B">
        <w:rPr>
          <w:rFonts w:hint="eastAsia"/>
          <w:sz w:val="24"/>
        </w:rPr>
        <w:t>時</w:t>
      </w:r>
      <w:r w:rsidR="00BB003B">
        <w:rPr>
          <w:rFonts w:hint="eastAsia"/>
          <w:sz w:val="24"/>
        </w:rPr>
        <w:t>~17</w:t>
      </w:r>
      <w:r w:rsidR="00BB003B">
        <w:rPr>
          <w:rFonts w:hint="eastAsia"/>
          <w:sz w:val="24"/>
        </w:rPr>
        <w:t>時</w:t>
      </w:r>
      <w:r w:rsidR="00003D91">
        <w:rPr>
          <w:rFonts w:hint="eastAsia"/>
          <w:sz w:val="24"/>
        </w:rPr>
        <w:t>（開場</w:t>
      </w:r>
      <w:r w:rsidR="00003D91">
        <w:rPr>
          <w:rFonts w:hint="eastAsia"/>
          <w:sz w:val="24"/>
        </w:rPr>
        <w:t>12</w:t>
      </w:r>
      <w:r w:rsidR="00003D91">
        <w:rPr>
          <w:rFonts w:hint="eastAsia"/>
          <w:sz w:val="24"/>
        </w:rPr>
        <w:t>時</w:t>
      </w:r>
      <w:r w:rsidR="00003D91">
        <w:rPr>
          <w:rFonts w:hint="eastAsia"/>
          <w:sz w:val="24"/>
        </w:rPr>
        <w:t>30</w:t>
      </w:r>
      <w:r w:rsidR="00003D91">
        <w:rPr>
          <w:rFonts w:hint="eastAsia"/>
          <w:sz w:val="24"/>
        </w:rPr>
        <w:t>分）</w:t>
      </w:r>
    </w:p>
    <w:p w:rsidR="0006141A" w:rsidRPr="008A2E62" w:rsidRDefault="0006141A" w:rsidP="00066048">
      <w:pPr>
        <w:pStyle w:val="a3"/>
        <w:numPr>
          <w:ilvl w:val="0"/>
          <w:numId w:val="1"/>
        </w:numPr>
        <w:spacing w:line="276" w:lineRule="auto"/>
        <w:ind w:leftChars="0"/>
        <w:rPr>
          <w:sz w:val="24"/>
        </w:rPr>
      </w:pPr>
      <w:r>
        <w:rPr>
          <w:rFonts w:hint="eastAsia"/>
          <w:sz w:val="24"/>
        </w:rPr>
        <w:t xml:space="preserve">場所　</w:t>
      </w:r>
      <w:r w:rsidRPr="0006141A">
        <w:rPr>
          <w:rFonts w:hint="eastAsia"/>
          <w:color w:val="000000"/>
          <w:sz w:val="24"/>
        </w:rPr>
        <w:t>島根大学大学会館</w:t>
      </w:r>
      <w:r w:rsidRPr="0006141A">
        <w:rPr>
          <w:rFonts w:ascii="Calibri" w:hAnsi="Calibri" w:cs="Calibri"/>
          <w:color w:val="000000"/>
          <w:sz w:val="24"/>
        </w:rPr>
        <w:t>3F</w:t>
      </w:r>
      <w:r w:rsidRPr="0006141A">
        <w:rPr>
          <w:rFonts w:hint="eastAsia"/>
          <w:color w:val="000000"/>
          <w:sz w:val="24"/>
        </w:rPr>
        <w:t xml:space="preserve">　大集会室</w:t>
      </w:r>
      <w:r w:rsidR="000014DA">
        <w:rPr>
          <w:rFonts w:hint="eastAsia"/>
          <w:color w:val="000000"/>
          <w:sz w:val="24"/>
        </w:rPr>
        <w:t xml:space="preserve">　（松江市西川津町</w:t>
      </w:r>
      <w:r w:rsidR="00DE6CC7">
        <w:rPr>
          <w:rFonts w:hint="eastAsia"/>
          <w:color w:val="000000"/>
          <w:sz w:val="24"/>
        </w:rPr>
        <w:t>1060</w:t>
      </w:r>
      <w:r w:rsidR="000014DA">
        <w:rPr>
          <w:rFonts w:hint="eastAsia"/>
          <w:color w:val="000000"/>
          <w:sz w:val="24"/>
        </w:rPr>
        <w:t>）</w:t>
      </w:r>
    </w:p>
    <w:p w:rsidR="00345D7A" w:rsidRPr="00345D7A" w:rsidRDefault="008A2E62" w:rsidP="00066048">
      <w:pPr>
        <w:pStyle w:val="a3"/>
        <w:numPr>
          <w:ilvl w:val="0"/>
          <w:numId w:val="1"/>
        </w:numPr>
        <w:spacing w:line="276" w:lineRule="auto"/>
        <w:ind w:leftChars="0"/>
        <w:rPr>
          <w:sz w:val="24"/>
        </w:rPr>
      </w:pPr>
      <w:r>
        <w:rPr>
          <w:rFonts w:hint="eastAsia"/>
          <w:color w:val="000000"/>
          <w:sz w:val="24"/>
        </w:rPr>
        <w:t xml:space="preserve">内容　</w:t>
      </w:r>
    </w:p>
    <w:p w:rsidR="00345D7A" w:rsidRPr="00003D91" w:rsidRDefault="006E68FB" w:rsidP="00F64D56">
      <w:pPr>
        <w:pStyle w:val="a3"/>
        <w:numPr>
          <w:ilvl w:val="0"/>
          <w:numId w:val="9"/>
        </w:numPr>
        <w:spacing w:line="276" w:lineRule="auto"/>
        <w:ind w:leftChars="0"/>
        <w:rPr>
          <w:sz w:val="24"/>
        </w:rPr>
      </w:pPr>
      <w:r w:rsidRPr="00003D91">
        <w:rPr>
          <w:rFonts w:hint="eastAsia"/>
          <w:color w:val="000000"/>
          <w:sz w:val="24"/>
        </w:rPr>
        <w:t>講演</w:t>
      </w:r>
      <w:r w:rsidR="00003D91" w:rsidRPr="00003D91">
        <w:rPr>
          <w:rFonts w:hint="eastAsia"/>
          <w:color w:val="000000"/>
          <w:sz w:val="24"/>
        </w:rPr>
        <w:t xml:space="preserve">　</w:t>
      </w:r>
      <w:r w:rsidRPr="00003D91">
        <w:rPr>
          <w:rFonts w:asciiTheme="minorEastAsia" w:hAnsiTheme="minorEastAsia" w:hint="eastAsia"/>
          <w:color w:val="000000"/>
          <w:sz w:val="24"/>
        </w:rPr>
        <w:t>「</w:t>
      </w:r>
      <w:r w:rsidRPr="00003D91">
        <w:rPr>
          <w:rFonts w:asciiTheme="minorEastAsia" w:hAnsiTheme="minorEastAsia" w:hint="eastAsia"/>
          <w:sz w:val="24"/>
        </w:rPr>
        <w:t>更生支援の重要課題　―　社会福祉の視点から</w:t>
      </w:r>
      <w:r w:rsidRPr="00003D91">
        <w:rPr>
          <w:rFonts w:asciiTheme="minorEastAsia" w:hAnsiTheme="minorEastAsia" w:hint="eastAsia"/>
          <w:sz w:val="22"/>
        </w:rPr>
        <w:t>」</w:t>
      </w:r>
    </w:p>
    <w:p w:rsidR="00345D7A" w:rsidRDefault="00003D91" w:rsidP="00003D91">
      <w:pPr>
        <w:pStyle w:val="a3"/>
        <w:spacing w:line="276" w:lineRule="auto"/>
        <w:ind w:leftChars="0" w:left="660" w:firstLineChars="600" w:firstLine="1440"/>
        <w:rPr>
          <w:sz w:val="24"/>
        </w:rPr>
      </w:pPr>
      <w:r w:rsidRPr="00CC4B82">
        <w:rPr>
          <w:rFonts w:hint="eastAsia"/>
          <w:sz w:val="24"/>
        </w:rPr>
        <w:t>福祉哲学研究所所長</w:t>
      </w:r>
      <w:r>
        <w:rPr>
          <w:rFonts w:hint="eastAsia"/>
          <w:sz w:val="24"/>
        </w:rPr>
        <w:t xml:space="preserve">　</w:t>
      </w:r>
      <w:r w:rsidR="00CC4B82" w:rsidRPr="00CC4B82">
        <w:rPr>
          <w:rFonts w:hint="eastAsia"/>
          <w:sz w:val="24"/>
        </w:rPr>
        <w:t xml:space="preserve">秋山　智久　</w:t>
      </w:r>
      <w:r>
        <w:rPr>
          <w:rFonts w:hint="eastAsia"/>
          <w:sz w:val="24"/>
        </w:rPr>
        <w:t>先生</w:t>
      </w:r>
    </w:p>
    <w:p w:rsidR="00003D91" w:rsidRPr="00003D91" w:rsidRDefault="003F7B25" w:rsidP="00003D91">
      <w:pPr>
        <w:pStyle w:val="a3"/>
        <w:numPr>
          <w:ilvl w:val="0"/>
          <w:numId w:val="9"/>
        </w:numPr>
        <w:spacing w:line="276" w:lineRule="auto"/>
        <w:ind w:leftChars="0"/>
        <w:rPr>
          <w:sz w:val="28"/>
        </w:rPr>
      </w:pPr>
      <w:r w:rsidRPr="006E68FB">
        <w:rPr>
          <w:rFonts w:hint="eastAsia"/>
          <w:sz w:val="24"/>
        </w:rPr>
        <w:t>実践報告</w:t>
      </w:r>
    </w:p>
    <w:p w:rsidR="00465F2E" w:rsidRPr="00003D91" w:rsidRDefault="00465F2E" w:rsidP="00003D91">
      <w:pPr>
        <w:spacing w:line="276" w:lineRule="auto"/>
        <w:ind w:left="720" w:firstLineChars="200" w:firstLine="480"/>
        <w:rPr>
          <w:sz w:val="28"/>
        </w:rPr>
      </w:pPr>
      <w:r w:rsidRPr="00003D91">
        <w:rPr>
          <w:rFonts w:hint="eastAsia"/>
          <w:sz w:val="24"/>
        </w:rPr>
        <w:t>「刑事事件における司法と福祉の連携の意義と実践」</w:t>
      </w:r>
    </w:p>
    <w:p w:rsidR="00465F2E" w:rsidRDefault="00465F2E" w:rsidP="00465F2E">
      <w:pPr>
        <w:pStyle w:val="a3"/>
        <w:spacing w:line="276" w:lineRule="auto"/>
        <w:ind w:leftChars="0" w:left="660" w:firstLineChars="300" w:firstLine="720"/>
        <w:rPr>
          <w:sz w:val="24"/>
        </w:rPr>
      </w:pPr>
      <w:r>
        <w:rPr>
          <w:rFonts w:hint="eastAsia"/>
          <w:sz w:val="24"/>
        </w:rPr>
        <w:t xml:space="preserve">　　山口県弁護士会高齢者・障害者権利擁護センター</w:t>
      </w:r>
    </w:p>
    <w:p w:rsidR="00465F2E" w:rsidRDefault="00465F2E" w:rsidP="00465F2E">
      <w:pPr>
        <w:pStyle w:val="a3"/>
        <w:spacing w:line="276" w:lineRule="auto"/>
        <w:ind w:leftChars="0" w:left="660" w:firstLineChars="700" w:firstLine="1680"/>
        <w:rPr>
          <w:sz w:val="24"/>
        </w:rPr>
      </w:pPr>
      <w:r>
        <w:rPr>
          <w:rFonts w:hint="eastAsia"/>
          <w:sz w:val="24"/>
        </w:rPr>
        <w:t>他業種連携拡大検討部会　部会長</w:t>
      </w:r>
    </w:p>
    <w:p w:rsidR="00003D91" w:rsidRDefault="00465F2E" w:rsidP="00003D91">
      <w:pPr>
        <w:spacing w:line="276" w:lineRule="auto"/>
        <w:rPr>
          <w:sz w:val="24"/>
        </w:rPr>
      </w:pPr>
      <w:r>
        <w:rPr>
          <w:rFonts w:hint="eastAsia"/>
          <w:sz w:val="24"/>
        </w:rPr>
        <w:t xml:space="preserve">　　　　　　　　</w:t>
      </w:r>
      <w:r w:rsidR="00003D91">
        <w:rPr>
          <w:rFonts w:hint="eastAsia"/>
          <w:sz w:val="24"/>
        </w:rPr>
        <w:t xml:space="preserve">　岡田法律事務所</w:t>
      </w:r>
      <w:r w:rsidR="0069090F">
        <w:rPr>
          <w:rFonts w:hint="eastAsia"/>
          <w:sz w:val="24"/>
        </w:rPr>
        <w:t xml:space="preserve">　</w:t>
      </w:r>
      <w:r>
        <w:rPr>
          <w:rFonts w:hint="eastAsia"/>
          <w:sz w:val="24"/>
        </w:rPr>
        <w:t xml:space="preserve">弁護士　</w:t>
      </w:r>
      <w:r w:rsidR="00003D91">
        <w:rPr>
          <w:rFonts w:hint="eastAsia"/>
          <w:sz w:val="24"/>
        </w:rPr>
        <w:t>岡田　卓司　先生</w:t>
      </w:r>
    </w:p>
    <w:p w:rsidR="00465F2E" w:rsidRPr="006E68FB" w:rsidRDefault="00465F2E" w:rsidP="00003D91">
      <w:pPr>
        <w:spacing w:line="276" w:lineRule="auto"/>
        <w:ind w:firstLineChars="500" w:firstLine="1200"/>
        <w:rPr>
          <w:sz w:val="24"/>
        </w:rPr>
      </w:pPr>
      <w:r w:rsidRPr="006E68FB">
        <w:rPr>
          <w:rFonts w:hint="eastAsia"/>
          <w:sz w:val="24"/>
        </w:rPr>
        <w:t>「罪に問われた障害者・高齢者等に対する支援」</w:t>
      </w:r>
    </w:p>
    <w:p w:rsidR="00465F2E" w:rsidRDefault="00465F2E" w:rsidP="00465F2E">
      <w:pPr>
        <w:pStyle w:val="a3"/>
        <w:spacing w:line="276" w:lineRule="auto"/>
        <w:ind w:leftChars="0" w:left="660" w:firstLineChars="300" w:firstLine="720"/>
        <w:rPr>
          <w:sz w:val="24"/>
        </w:rPr>
      </w:pPr>
      <w:r>
        <w:rPr>
          <w:rFonts w:hint="eastAsia"/>
          <w:sz w:val="24"/>
        </w:rPr>
        <w:t xml:space="preserve">　　一般社団法人触法障害者高齢者支援センター</w:t>
      </w:r>
    </w:p>
    <w:p w:rsidR="00465F2E" w:rsidRDefault="00465F2E" w:rsidP="00465F2E">
      <w:pPr>
        <w:pStyle w:val="a3"/>
        <w:spacing w:line="276" w:lineRule="auto"/>
        <w:ind w:leftChars="0" w:left="660" w:firstLineChars="300" w:firstLine="720"/>
        <w:rPr>
          <w:sz w:val="24"/>
        </w:rPr>
      </w:pPr>
      <w:r>
        <w:rPr>
          <w:rFonts w:hint="eastAsia"/>
          <w:sz w:val="24"/>
        </w:rPr>
        <w:t xml:space="preserve">　　</w:t>
      </w:r>
      <w:r w:rsidR="00003D91">
        <w:rPr>
          <w:rFonts w:hint="eastAsia"/>
          <w:sz w:val="24"/>
        </w:rPr>
        <w:t xml:space="preserve">　</w:t>
      </w:r>
      <w:r>
        <w:rPr>
          <w:rFonts w:hint="eastAsia"/>
          <w:sz w:val="24"/>
        </w:rPr>
        <w:t xml:space="preserve">社会福祉士　　　　　</w:t>
      </w:r>
      <w:r w:rsidR="00003D91">
        <w:rPr>
          <w:rFonts w:hint="eastAsia"/>
          <w:sz w:val="24"/>
        </w:rPr>
        <w:t xml:space="preserve">　</w:t>
      </w:r>
      <w:r w:rsidR="0069090F">
        <w:rPr>
          <w:rFonts w:hint="eastAsia"/>
          <w:sz w:val="24"/>
        </w:rPr>
        <w:t xml:space="preserve">　</w:t>
      </w:r>
      <w:r>
        <w:rPr>
          <w:rFonts w:hint="eastAsia"/>
          <w:sz w:val="24"/>
        </w:rPr>
        <w:t>富海　　隆　先生</w:t>
      </w:r>
    </w:p>
    <w:p w:rsidR="00CC4B82" w:rsidRPr="006E68FB" w:rsidRDefault="0002469F" w:rsidP="006E68FB">
      <w:pPr>
        <w:pStyle w:val="a3"/>
        <w:numPr>
          <w:ilvl w:val="0"/>
          <w:numId w:val="9"/>
        </w:numPr>
        <w:spacing w:line="276" w:lineRule="auto"/>
        <w:ind w:leftChars="0"/>
        <w:rPr>
          <w:sz w:val="24"/>
        </w:rPr>
      </w:pPr>
      <w:r w:rsidRPr="006E68FB">
        <w:rPr>
          <w:rFonts w:hint="eastAsia"/>
          <w:sz w:val="24"/>
        </w:rPr>
        <w:t>グループ</w:t>
      </w:r>
      <w:r w:rsidR="00345D7A" w:rsidRPr="006E68FB">
        <w:rPr>
          <w:rFonts w:hint="eastAsia"/>
          <w:sz w:val="24"/>
        </w:rPr>
        <w:t>ディスカッション</w:t>
      </w:r>
      <w:r w:rsidRPr="006E68FB">
        <w:rPr>
          <w:rFonts w:hint="eastAsia"/>
          <w:sz w:val="24"/>
        </w:rPr>
        <w:t>（参加者同士の話し合い）</w:t>
      </w:r>
    </w:p>
    <w:p w:rsidR="00872FEC" w:rsidRDefault="00872FEC" w:rsidP="00066048">
      <w:pPr>
        <w:pStyle w:val="a3"/>
        <w:numPr>
          <w:ilvl w:val="0"/>
          <w:numId w:val="5"/>
        </w:numPr>
        <w:spacing w:line="276" w:lineRule="auto"/>
        <w:ind w:leftChars="0"/>
        <w:rPr>
          <w:sz w:val="24"/>
        </w:rPr>
      </w:pPr>
      <w:r>
        <w:rPr>
          <w:rFonts w:hint="eastAsia"/>
          <w:sz w:val="24"/>
        </w:rPr>
        <w:t>参加申込方法</w:t>
      </w:r>
    </w:p>
    <w:p w:rsidR="00872FEC" w:rsidRDefault="00872FEC" w:rsidP="00066048">
      <w:pPr>
        <w:pStyle w:val="a3"/>
        <w:spacing w:line="276" w:lineRule="auto"/>
        <w:ind w:leftChars="0" w:left="660"/>
        <w:rPr>
          <w:sz w:val="24"/>
        </w:rPr>
      </w:pPr>
      <w:r>
        <w:rPr>
          <w:rFonts w:hint="eastAsia"/>
          <w:sz w:val="24"/>
        </w:rPr>
        <w:t>申込用紙</w:t>
      </w:r>
      <w:r w:rsidR="000014DA">
        <w:rPr>
          <w:rFonts w:hint="eastAsia"/>
          <w:sz w:val="24"/>
        </w:rPr>
        <w:t>（別紙）</w:t>
      </w:r>
      <w:r>
        <w:rPr>
          <w:rFonts w:hint="eastAsia"/>
          <w:sz w:val="24"/>
        </w:rPr>
        <w:t>に記入の上</w:t>
      </w:r>
      <w:r>
        <w:rPr>
          <w:rFonts w:hint="eastAsia"/>
          <w:sz w:val="24"/>
        </w:rPr>
        <w:t>FAX</w:t>
      </w:r>
      <w:r>
        <w:rPr>
          <w:rFonts w:hint="eastAsia"/>
          <w:sz w:val="24"/>
        </w:rPr>
        <w:t>またはメール</w:t>
      </w:r>
      <w:r w:rsidR="00345D7A">
        <w:rPr>
          <w:rFonts w:hint="eastAsia"/>
          <w:sz w:val="24"/>
        </w:rPr>
        <w:t>(</w:t>
      </w:r>
      <w:r w:rsidR="00345D7A">
        <w:rPr>
          <w:rFonts w:hint="eastAsia"/>
          <w:sz w:val="24"/>
        </w:rPr>
        <w:t>会員の方</w:t>
      </w:r>
      <w:r w:rsidR="000014DA">
        <w:rPr>
          <w:rFonts w:hint="eastAsia"/>
          <w:sz w:val="24"/>
        </w:rPr>
        <w:t>のみ</w:t>
      </w:r>
      <w:r w:rsidR="00345D7A">
        <w:rPr>
          <w:rFonts w:hint="eastAsia"/>
          <w:sz w:val="24"/>
        </w:rPr>
        <w:t>)</w:t>
      </w:r>
      <w:r>
        <w:rPr>
          <w:rFonts w:hint="eastAsia"/>
          <w:sz w:val="24"/>
        </w:rPr>
        <w:t>でご連絡下さい。</w:t>
      </w:r>
    </w:p>
    <w:p w:rsidR="007C472A" w:rsidRDefault="00885121" w:rsidP="00066048">
      <w:pPr>
        <w:spacing w:line="276" w:lineRule="auto"/>
        <w:rPr>
          <w:sz w:val="24"/>
        </w:rPr>
      </w:pPr>
      <w:bookmarkStart w:id="0" w:name="_GoBack"/>
      <w:r>
        <w:rPr>
          <w:rFonts w:hint="eastAsia"/>
          <w:sz w:val="24"/>
        </w:rPr>
        <w:t xml:space="preserve">　　　参加費無料（テーマに関心のある方どなたでも参加できます）</w:t>
      </w:r>
    </w:p>
    <w:bookmarkEnd w:id="0"/>
    <w:p w:rsidR="00DE6CC7" w:rsidRDefault="00DE6CC7" w:rsidP="00066048">
      <w:pPr>
        <w:spacing w:line="276" w:lineRule="auto"/>
        <w:rPr>
          <w:sz w:val="24"/>
        </w:rPr>
      </w:pPr>
      <w:r>
        <w:rPr>
          <w:rFonts w:hint="eastAsia"/>
          <w:sz w:val="24"/>
        </w:rPr>
        <w:t xml:space="preserve">　　　ご来場の際には，できるだけ公共交通機関をご利用ください。</w:t>
      </w:r>
    </w:p>
    <w:p w:rsidR="007C472A" w:rsidRDefault="000014DA" w:rsidP="00066048">
      <w:pPr>
        <w:spacing w:line="276" w:lineRule="auto"/>
        <w:rPr>
          <w:sz w:val="24"/>
        </w:rPr>
      </w:pPr>
      <w:r>
        <w:rPr>
          <w:noProof/>
          <w:sz w:val="24"/>
        </w:rPr>
        <mc:AlternateContent>
          <mc:Choice Requires="wps">
            <w:drawing>
              <wp:anchor distT="0" distB="0" distL="114300" distR="114300" simplePos="0" relativeHeight="251660288" behindDoc="0" locked="0" layoutInCell="1" allowOverlap="1">
                <wp:simplePos x="0" y="0"/>
                <wp:positionH relativeFrom="column">
                  <wp:posOffset>518795</wp:posOffset>
                </wp:positionH>
                <wp:positionV relativeFrom="paragraph">
                  <wp:posOffset>3810</wp:posOffset>
                </wp:positionV>
                <wp:extent cx="5038725" cy="1233487"/>
                <wp:effectExtent l="0" t="0" r="28575" b="24130"/>
                <wp:wrapNone/>
                <wp:docPr id="2" name="テキスト ボックス 2"/>
                <wp:cNvGraphicFramePr/>
                <a:graphic xmlns:a="http://schemas.openxmlformats.org/drawingml/2006/main">
                  <a:graphicData uri="http://schemas.microsoft.com/office/word/2010/wordprocessingShape">
                    <wps:wsp>
                      <wps:cNvSpPr txBox="1"/>
                      <wps:spPr>
                        <a:xfrm>
                          <a:off x="0" y="0"/>
                          <a:ext cx="5038725" cy="1233487"/>
                        </a:xfrm>
                        <a:prstGeom prst="rect">
                          <a:avLst/>
                        </a:prstGeom>
                        <a:ln w="22225" cmpd="dbl">
                          <a:solidFill>
                            <a:schemeClr val="accent5"/>
                          </a:solidFill>
                        </a:ln>
                      </wps:spPr>
                      <wps:style>
                        <a:lnRef idx="2">
                          <a:schemeClr val="accent5"/>
                        </a:lnRef>
                        <a:fillRef idx="1">
                          <a:schemeClr val="lt1"/>
                        </a:fillRef>
                        <a:effectRef idx="0">
                          <a:schemeClr val="accent5"/>
                        </a:effectRef>
                        <a:fontRef idx="minor">
                          <a:schemeClr val="dk1"/>
                        </a:fontRef>
                      </wps:style>
                      <wps:txbx>
                        <w:txbxContent>
                          <w:p w:rsidR="00BF0702" w:rsidRPr="00BF0702" w:rsidRDefault="00BF0702" w:rsidP="00BF0702">
                            <w:pPr>
                              <w:rPr>
                                <w:sz w:val="24"/>
                              </w:rPr>
                            </w:pPr>
                            <w:r w:rsidRPr="00BF0702">
                              <w:rPr>
                                <w:rFonts w:hint="eastAsia"/>
                                <w:b/>
                                <w:sz w:val="24"/>
                              </w:rPr>
                              <w:t>主催</w:t>
                            </w:r>
                            <w:r w:rsidRPr="00BF0702">
                              <w:rPr>
                                <w:rFonts w:hint="eastAsia"/>
                                <w:sz w:val="24"/>
                              </w:rPr>
                              <w:t xml:space="preserve">　しまね更生支縁ネット</w:t>
                            </w:r>
                          </w:p>
                          <w:p w:rsidR="00BF0702" w:rsidRPr="00BF0702" w:rsidRDefault="00BF0702" w:rsidP="00BF0702">
                            <w:pPr>
                              <w:rPr>
                                <w:sz w:val="24"/>
                              </w:rPr>
                            </w:pPr>
                            <w:r w:rsidRPr="00BF0702">
                              <w:rPr>
                                <w:rFonts w:hint="eastAsia"/>
                                <w:b/>
                                <w:sz w:val="24"/>
                              </w:rPr>
                              <w:t>共催</w:t>
                            </w:r>
                            <w:r w:rsidRPr="00BF0702">
                              <w:rPr>
                                <w:rFonts w:hint="eastAsia"/>
                                <w:sz w:val="24"/>
                              </w:rPr>
                              <w:t xml:space="preserve">　島根県弁護士会，島根大学人間科学部，島根県社会福祉士会，</w:t>
                            </w:r>
                          </w:p>
                          <w:p w:rsidR="00BF0702" w:rsidRPr="00BF0702" w:rsidRDefault="00BF0702" w:rsidP="00BF0702">
                            <w:pPr>
                              <w:ind w:firstLineChars="300" w:firstLine="720"/>
                              <w:rPr>
                                <w:sz w:val="24"/>
                              </w:rPr>
                            </w:pPr>
                            <w:r w:rsidRPr="00BF0702">
                              <w:rPr>
                                <w:rFonts w:hint="eastAsia"/>
                                <w:sz w:val="24"/>
                              </w:rPr>
                              <w:t>島根県精神保健福祉士会</w:t>
                            </w:r>
                          </w:p>
                          <w:p w:rsidR="00BF0702" w:rsidRPr="00BE5F06" w:rsidRDefault="00BF0702" w:rsidP="00BF0702">
                            <w:pPr>
                              <w:ind w:left="723" w:hangingChars="300" w:hanging="723"/>
                              <w:rPr>
                                <w:sz w:val="24"/>
                              </w:rPr>
                            </w:pPr>
                            <w:r w:rsidRPr="00BF0702">
                              <w:rPr>
                                <w:rFonts w:hint="eastAsia"/>
                                <w:b/>
                                <w:sz w:val="24"/>
                              </w:rPr>
                              <w:t>後援</w:t>
                            </w:r>
                            <w:r w:rsidRPr="00BF0702">
                              <w:rPr>
                                <w:rFonts w:hint="eastAsia"/>
                                <w:sz w:val="24"/>
                              </w:rPr>
                              <w:t xml:space="preserve">　松江保護観察所，島根県健康福祉部地域福祉課，島根県社会福祉協</w:t>
                            </w:r>
                            <w:r>
                              <w:rPr>
                                <w:rFonts w:hint="eastAsia"/>
                                <w:sz w:val="24"/>
                              </w:rPr>
                              <w:t>議会，松江市社会福祉協議会</w:t>
                            </w:r>
                            <w:r w:rsidR="000C5958">
                              <w:rPr>
                                <w:rFonts w:hint="eastAsia"/>
                                <w:sz w:val="24"/>
                              </w:rPr>
                              <w:t>，島根大学</w:t>
                            </w:r>
                            <w:r w:rsidR="00003D91">
                              <w:rPr>
                                <w:rFonts w:hint="eastAsia"/>
                                <w:sz w:val="24"/>
                              </w:rPr>
                              <w:t>大学院</w:t>
                            </w:r>
                            <w:r w:rsidR="000C5958">
                              <w:rPr>
                                <w:sz w:val="24"/>
                              </w:rPr>
                              <w:t>法務</w:t>
                            </w:r>
                            <w:r w:rsidR="000C5958">
                              <w:rPr>
                                <w:rFonts w:hint="eastAsia"/>
                                <w:sz w:val="24"/>
                              </w:rPr>
                              <w:t>研究科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40.85pt;margin-top:.3pt;width:396.75pt;height:9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" fillcolor="white [3201]" strokecolor="#4472c4 [3208]" strokeweight="1.75pt">
                <v:stroke linestyle="thinThin"/>
                <v:textbox>
                  <w:txbxContent>
                    <w:p w:rsidR="00BF0702" w:rsidRPr="00BF0702" w:rsidRDefault="00BF0702" w:rsidP="00BF0702">
                      <w:pPr>
                        <w:rPr>
                          <w:sz w:val="24"/>
                        </w:rPr>
                      </w:pPr>
                      <w:r w:rsidRPr="00BF0702">
                        <w:rPr>
                          <w:rFonts w:hint="eastAsia"/>
                          <w:b/>
                          <w:sz w:val="24"/>
                        </w:rPr>
                        <w:t>主催</w:t>
                      </w:r>
                      <w:r w:rsidRPr="00BF0702">
                        <w:rPr>
                          <w:rFonts w:hint="eastAsia"/>
                          <w:sz w:val="24"/>
                        </w:rPr>
                        <w:t xml:space="preserve">　しまね更生支縁ネット</w:t>
                      </w:r>
                    </w:p>
                    <w:p w:rsidR="00BF0702" w:rsidRPr="00BF0702" w:rsidRDefault="00BF0702" w:rsidP="00BF0702">
                      <w:pPr>
                        <w:rPr>
                          <w:sz w:val="24"/>
                        </w:rPr>
                      </w:pPr>
                      <w:r w:rsidRPr="00BF0702">
                        <w:rPr>
                          <w:rFonts w:hint="eastAsia"/>
                          <w:b/>
                          <w:sz w:val="24"/>
                        </w:rPr>
                        <w:t>共催</w:t>
                      </w:r>
                      <w:r w:rsidRPr="00BF0702">
                        <w:rPr>
                          <w:rFonts w:hint="eastAsia"/>
                          <w:sz w:val="24"/>
                        </w:rPr>
                        <w:t xml:space="preserve">　島根県弁護士会，島根大学人間科学部，島根県社会福祉士会，</w:t>
                      </w:r>
                    </w:p>
                    <w:p w:rsidR="00BF0702" w:rsidRPr="00BF0702" w:rsidRDefault="00BF0702" w:rsidP="00BF0702">
                      <w:pPr>
                        <w:ind w:firstLineChars="300" w:firstLine="720"/>
                        <w:rPr>
                          <w:sz w:val="24"/>
                        </w:rPr>
                      </w:pPr>
                      <w:r w:rsidRPr="00BF0702">
                        <w:rPr>
                          <w:rFonts w:hint="eastAsia"/>
                          <w:sz w:val="24"/>
                        </w:rPr>
                        <w:t>島根県精神保健福祉士会</w:t>
                      </w:r>
                    </w:p>
                    <w:p w:rsidR="00BF0702" w:rsidRPr="00BE5F06" w:rsidRDefault="00BF0702" w:rsidP="00BF0702">
                      <w:pPr>
                        <w:ind w:left="723" w:hangingChars="300" w:hanging="723"/>
                        <w:rPr>
                          <w:sz w:val="24"/>
                        </w:rPr>
                      </w:pPr>
                      <w:r w:rsidRPr="00BF0702">
                        <w:rPr>
                          <w:rFonts w:hint="eastAsia"/>
                          <w:b/>
                          <w:sz w:val="24"/>
                        </w:rPr>
                        <w:t>後援</w:t>
                      </w:r>
                      <w:r w:rsidRPr="00BF0702">
                        <w:rPr>
                          <w:rFonts w:hint="eastAsia"/>
                          <w:sz w:val="24"/>
                        </w:rPr>
                        <w:t xml:space="preserve">　松江保護観察所，島根県健康福祉部地域福祉課，島根県社会福祉協</w:t>
                      </w:r>
                      <w:r>
                        <w:rPr>
                          <w:rFonts w:hint="eastAsia"/>
                          <w:sz w:val="24"/>
                        </w:rPr>
                        <w:t>議会，松江市社会福祉協議会</w:t>
                      </w:r>
                      <w:r w:rsidR="000C5958">
                        <w:rPr>
                          <w:rFonts w:hint="eastAsia"/>
                          <w:sz w:val="24"/>
                        </w:rPr>
                        <w:t>，島根大学</w:t>
                      </w:r>
                      <w:r w:rsidR="00003D91">
                        <w:rPr>
                          <w:rFonts w:hint="eastAsia"/>
                          <w:sz w:val="24"/>
                        </w:rPr>
                        <w:t>大学院</w:t>
                      </w:r>
                      <w:r w:rsidR="000C5958">
                        <w:rPr>
                          <w:sz w:val="24"/>
                        </w:rPr>
                        <w:t>法務</w:t>
                      </w:r>
                      <w:r w:rsidR="000C5958">
                        <w:rPr>
                          <w:rFonts w:hint="eastAsia"/>
                          <w:sz w:val="24"/>
                        </w:rPr>
                        <w:t>研究科</w:t>
                      </w:r>
                    </w:p>
                  </w:txbxContent>
                </v:textbox>
              </v:shape>
            </w:pict>
          </mc:Fallback>
        </mc:AlternateContent>
      </w:r>
    </w:p>
    <w:p w:rsidR="007C472A" w:rsidRDefault="007C472A" w:rsidP="00066048">
      <w:pPr>
        <w:spacing w:line="276" w:lineRule="auto"/>
        <w:rPr>
          <w:sz w:val="24"/>
        </w:rPr>
      </w:pPr>
    </w:p>
    <w:p w:rsidR="00474F81" w:rsidRDefault="00474F81" w:rsidP="00066048">
      <w:pPr>
        <w:spacing w:line="276" w:lineRule="auto"/>
        <w:rPr>
          <w:sz w:val="24"/>
        </w:rPr>
      </w:pPr>
    </w:p>
    <w:p w:rsidR="00474F81" w:rsidRDefault="00474F81" w:rsidP="00066048">
      <w:pPr>
        <w:spacing w:line="276" w:lineRule="auto"/>
        <w:rPr>
          <w:rFonts w:hint="eastAsia"/>
          <w:sz w:val="24"/>
        </w:rPr>
      </w:pPr>
    </w:p>
    <w:p w:rsidR="007C472A" w:rsidRPr="00474F81" w:rsidRDefault="007C472A" w:rsidP="000014DA">
      <w:pPr>
        <w:rPr>
          <w:sz w:val="28"/>
        </w:rPr>
      </w:pPr>
    </w:p>
    <w:p w:rsidR="007C472A" w:rsidRDefault="007C472A" w:rsidP="00066048">
      <w:pPr>
        <w:spacing w:line="276" w:lineRule="auto"/>
        <w:rPr>
          <w:sz w:val="24"/>
        </w:rPr>
      </w:pPr>
    </w:p>
    <w:p w:rsidR="000014DA" w:rsidRDefault="000014DA" w:rsidP="00C80AB9">
      <w:pPr>
        <w:rPr>
          <w:sz w:val="24"/>
        </w:rPr>
      </w:pPr>
    </w:p>
    <w:p w:rsidR="007C472A" w:rsidRDefault="00A56A30" w:rsidP="00C80AB9">
      <w:pPr>
        <w:rPr>
          <w:sz w:val="24"/>
        </w:rPr>
      </w:pPr>
      <w:r>
        <w:rPr>
          <w:rFonts w:hint="eastAsia"/>
          <w:sz w:val="24"/>
        </w:rPr>
        <w:t>(</w:t>
      </w:r>
      <w:r w:rsidR="007C472A">
        <w:rPr>
          <w:rFonts w:hint="eastAsia"/>
          <w:sz w:val="24"/>
        </w:rPr>
        <w:t>別紙</w:t>
      </w:r>
      <w:r>
        <w:rPr>
          <w:rFonts w:hint="eastAsia"/>
          <w:sz w:val="24"/>
        </w:rPr>
        <w:t>)</w:t>
      </w:r>
    </w:p>
    <w:p w:rsidR="00A56A30" w:rsidRDefault="00A56A30" w:rsidP="00C80AB9">
      <w:pPr>
        <w:rPr>
          <w:sz w:val="24"/>
        </w:rPr>
      </w:pPr>
    </w:p>
    <w:p w:rsidR="00A56A30" w:rsidRPr="00A56A30" w:rsidRDefault="00A505EE" w:rsidP="00A56A30">
      <w:pPr>
        <w:jc w:val="center"/>
        <w:rPr>
          <w:rFonts w:asciiTheme="majorEastAsia" w:eastAsiaTheme="majorEastAsia" w:hAnsiTheme="majorEastAsia"/>
          <w:sz w:val="24"/>
        </w:rPr>
      </w:pPr>
      <w:r>
        <w:rPr>
          <w:rFonts w:asciiTheme="majorEastAsia" w:eastAsiaTheme="majorEastAsia" w:hAnsiTheme="majorEastAsia" w:hint="eastAsia"/>
          <w:sz w:val="40"/>
        </w:rPr>
        <w:t>研修会</w:t>
      </w:r>
      <w:r w:rsidR="005721CA">
        <w:rPr>
          <w:rFonts w:asciiTheme="majorEastAsia" w:eastAsiaTheme="majorEastAsia" w:hAnsiTheme="majorEastAsia" w:hint="eastAsia"/>
          <w:sz w:val="40"/>
        </w:rPr>
        <w:t>参加申込</w:t>
      </w:r>
      <w:r w:rsidR="00DF4A24">
        <w:rPr>
          <w:rFonts w:asciiTheme="majorEastAsia" w:eastAsiaTheme="majorEastAsia" w:hAnsiTheme="majorEastAsia" w:hint="eastAsia"/>
          <w:sz w:val="40"/>
        </w:rPr>
        <w:t>票</w:t>
      </w:r>
    </w:p>
    <w:p w:rsidR="00D46273" w:rsidRDefault="00D46273" w:rsidP="00D46273">
      <w:pPr>
        <w:rPr>
          <w:sz w:val="24"/>
        </w:rPr>
      </w:pPr>
    </w:p>
    <w:p w:rsidR="00D46273" w:rsidRDefault="00DF4A24" w:rsidP="00A505EE">
      <w:pPr>
        <w:ind w:firstLineChars="100" w:firstLine="240"/>
        <w:rPr>
          <w:sz w:val="24"/>
        </w:rPr>
      </w:pPr>
      <w:r>
        <w:rPr>
          <w:rFonts w:hint="eastAsia"/>
          <w:sz w:val="24"/>
        </w:rPr>
        <w:t>研修会の参加希望の方は，所属と氏名</w:t>
      </w:r>
      <w:r w:rsidR="00665B3E">
        <w:rPr>
          <w:rFonts w:hint="eastAsia"/>
          <w:sz w:val="24"/>
        </w:rPr>
        <w:t>および参加欄に○印</w:t>
      </w:r>
      <w:r>
        <w:rPr>
          <w:rFonts w:hint="eastAsia"/>
          <w:sz w:val="24"/>
        </w:rPr>
        <w:t>をご記入の上</w:t>
      </w:r>
      <w:r>
        <w:rPr>
          <w:rFonts w:hint="eastAsia"/>
          <w:sz w:val="24"/>
        </w:rPr>
        <w:t>FAX</w:t>
      </w:r>
      <w:r>
        <w:rPr>
          <w:rFonts w:hint="eastAsia"/>
          <w:sz w:val="24"/>
        </w:rPr>
        <w:t>またはメール</w:t>
      </w:r>
      <w:r>
        <w:rPr>
          <w:rFonts w:hint="eastAsia"/>
          <w:sz w:val="24"/>
        </w:rPr>
        <w:t>(</w:t>
      </w:r>
      <w:r>
        <w:rPr>
          <w:rFonts w:hint="eastAsia"/>
          <w:sz w:val="24"/>
        </w:rPr>
        <w:t>会員の方のみ</w:t>
      </w:r>
      <w:r>
        <w:rPr>
          <w:rFonts w:hint="eastAsia"/>
          <w:sz w:val="24"/>
        </w:rPr>
        <w:t>)</w:t>
      </w:r>
      <w:r>
        <w:rPr>
          <w:rFonts w:hint="eastAsia"/>
          <w:sz w:val="24"/>
        </w:rPr>
        <w:t>でご連絡下さい。</w:t>
      </w:r>
    </w:p>
    <w:p w:rsidR="00D46273" w:rsidRDefault="00D46273" w:rsidP="00D46273">
      <w:pPr>
        <w:rPr>
          <w:sz w:val="24"/>
        </w:rPr>
      </w:pPr>
      <w:r>
        <w:rPr>
          <w:rFonts w:hint="eastAsia"/>
          <w:sz w:val="24"/>
        </w:rPr>
        <w:t>なお，当日懇親会を企画しております</w:t>
      </w:r>
      <w:r w:rsidR="00DF4A24">
        <w:rPr>
          <w:rFonts w:hint="eastAsia"/>
          <w:sz w:val="24"/>
        </w:rPr>
        <w:t>ので，参加希望される方は懇親会の欄に○印を付けてください</w:t>
      </w:r>
      <w:r>
        <w:rPr>
          <w:rFonts w:hint="eastAsia"/>
          <w:sz w:val="24"/>
        </w:rPr>
        <w:t>。</w:t>
      </w:r>
    </w:p>
    <w:p w:rsidR="00D46273" w:rsidRDefault="00D46273" w:rsidP="00D46273">
      <w:pPr>
        <w:rPr>
          <w:sz w:val="24"/>
        </w:rPr>
      </w:pPr>
      <w:r>
        <w:rPr>
          <w:rFonts w:hint="eastAsia"/>
          <w:sz w:val="24"/>
        </w:rPr>
        <w:t xml:space="preserve">　</w:t>
      </w:r>
    </w:p>
    <w:p w:rsidR="00D46273" w:rsidRDefault="00D46273" w:rsidP="00D46273">
      <w:pPr>
        <w:pStyle w:val="a3"/>
        <w:numPr>
          <w:ilvl w:val="0"/>
          <w:numId w:val="5"/>
        </w:numPr>
        <w:ind w:leftChars="0"/>
        <w:rPr>
          <w:sz w:val="24"/>
        </w:rPr>
      </w:pPr>
      <w:r>
        <w:rPr>
          <w:rFonts w:hint="eastAsia"/>
          <w:sz w:val="24"/>
        </w:rPr>
        <w:t xml:space="preserve">時間　</w:t>
      </w:r>
      <w:r>
        <w:rPr>
          <w:rFonts w:hint="eastAsia"/>
          <w:sz w:val="24"/>
        </w:rPr>
        <w:t>12</w:t>
      </w:r>
      <w:r>
        <w:rPr>
          <w:rFonts w:hint="eastAsia"/>
          <w:sz w:val="24"/>
        </w:rPr>
        <w:t>月</w:t>
      </w:r>
      <w:r>
        <w:rPr>
          <w:rFonts w:hint="eastAsia"/>
          <w:sz w:val="24"/>
        </w:rPr>
        <w:t>8</w:t>
      </w:r>
      <w:r>
        <w:rPr>
          <w:rFonts w:hint="eastAsia"/>
          <w:sz w:val="24"/>
        </w:rPr>
        <w:t>日（土）午後</w:t>
      </w:r>
      <w:r>
        <w:rPr>
          <w:rFonts w:hint="eastAsia"/>
          <w:sz w:val="24"/>
        </w:rPr>
        <w:t>6</w:t>
      </w:r>
      <w:r>
        <w:rPr>
          <w:rFonts w:hint="eastAsia"/>
          <w:sz w:val="24"/>
        </w:rPr>
        <w:t>時から</w:t>
      </w:r>
    </w:p>
    <w:p w:rsidR="00D46273" w:rsidRDefault="00665B3E" w:rsidP="00D46273">
      <w:pPr>
        <w:pStyle w:val="a3"/>
        <w:numPr>
          <w:ilvl w:val="0"/>
          <w:numId w:val="5"/>
        </w:numPr>
        <w:ind w:leftChars="0"/>
        <w:rPr>
          <w:sz w:val="24"/>
        </w:rPr>
      </w:pPr>
      <w:r>
        <w:rPr>
          <w:rFonts w:hint="eastAsia"/>
          <w:sz w:val="24"/>
        </w:rPr>
        <w:t>会場</w:t>
      </w:r>
      <w:r w:rsidR="00D46273">
        <w:rPr>
          <w:rFonts w:hint="eastAsia"/>
          <w:sz w:val="24"/>
        </w:rPr>
        <w:t xml:space="preserve">　</w:t>
      </w:r>
      <w:r w:rsidR="00D96E94">
        <w:rPr>
          <w:rFonts w:hint="eastAsia"/>
          <w:sz w:val="24"/>
        </w:rPr>
        <w:t>はちだい丸</w:t>
      </w:r>
      <w:r w:rsidR="00DE6CC7">
        <w:rPr>
          <w:rFonts w:hint="eastAsia"/>
          <w:sz w:val="24"/>
        </w:rPr>
        <w:t>（島根大学</w:t>
      </w:r>
      <w:r w:rsidR="00D96E94">
        <w:rPr>
          <w:rFonts w:hint="eastAsia"/>
          <w:sz w:val="24"/>
        </w:rPr>
        <w:t>西斜め前</w:t>
      </w:r>
      <w:r w:rsidR="00DE6CC7">
        <w:rPr>
          <w:rFonts w:hint="eastAsia"/>
          <w:sz w:val="24"/>
        </w:rPr>
        <w:t>）</w:t>
      </w:r>
    </w:p>
    <w:p w:rsidR="00D46273" w:rsidRDefault="00D46273" w:rsidP="00D46273">
      <w:pPr>
        <w:pStyle w:val="a3"/>
        <w:numPr>
          <w:ilvl w:val="0"/>
          <w:numId w:val="5"/>
        </w:numPr>
        <w:ind w:leftChars="0"/>
        <w:rPr>
          <w:sz w:val="24"/>
        </w:rPr>
      </w:pPr>
      <w:r>
        <w:rPr>
          <w:rFonts w:hint="eastAsia"/>
          <w:sz w:val="24"/>
        </w:rPr>
        <w:t xml:space="preserve">会費　</w:t>
      </w:r>
      <w:r>
        <w:rPr>
          <w:rFonts w:hint="eastAsia"/>
          <w:sz w:val="24"/>
        </w:rPr>
        <w:t>5000</w:t>
      </w:r>
      <w:r>
        <w:rPr>
          <w:rFonts w:hint="eastAsia"/>
          <w:sz w:val="24"/>
        </w:rPr>
        <w:t>円（飲み放題付き）</w:t>
      </w:r>
    </w:p>
    <w:p w:rsidR="00D46273" w:rsidRPr="00D96E94" w:rsidRDefault="00D46273" w:rsidP="00D46273">
      <w:pPr>
        <w:ind w:left="142"/>
        <w:rPr>
          <w:sz w:val="24"/>
        </w:rPr>
      </w:pPr>
    </w:p>
    <w:p w:rsidR="00A56A30" w:rsidRDefault="00A56A30" w:rsidP="00C80AB9">
      <w:pPr>
        <w:rPr>
          <w:sz w:val="24"/>
        </w:rPr>
      </w:pPr>
    </w:p>
    <w:p w:rsidR="00A56A30" w:rsidRPr="00A56A30" w:rsidRDefault="00A56A30" w:rsidP="00C80AB9">
      <w:pPr>
        <w:rPr>
          <w:sz w:val="28"/>
        </w:rPr>
      </w:pPr>
      <w:r>
        <w:rPr>
          <w:rFonts w:hint="eastAsia"/>
          <w:sz w:val="24"/>
        </w:rPr>
        <w:t>（</w:t>
      </w:r>
      <w:r w:rsidRPr="00A56A30">
        <w:rPr>
          <w:rFonts w:hint="eastAsia"/>
          <w:sz w:val="28"/>
        </w:rPr>
        <w:t xml:space="preserve">宛先）松江保護観察所　</w:t>
      </w:r>
    </w:p>
    <w:p w:rsidR="00A56A30" w:rsidRDefault="00A56A30" w:rsidP="00C80AB9">
      <w:pPr>
        <w:rPr>
          <w:sz w:val="28"/>
        </w:rPr>
      </w:pPr>
      <w:r w:rsidRPr="00A56A30">
        <w:rPr>
          <w:rFonts w:hint="eastAsia"/>
          <w:sz w:val="28"/>
        </w:rPr>
        <w:t xml:space="preserve">　　　　</w:t>
      </w:r>
      <w:r w:rsidR="00885121">
        <w:rPr>
          <w:rFonts w:hint="eastAsia"/>
          <w:sz w:val="28"/>
        </w:rPr>
        <w:t>申込</w:t>
      </w:r>
      <w:r w:rsidRPr="00A56A30">
        <w:rPr>
          <w:rFonts w:hint="eastAsia"/>
          <w:sz w:val="28"/>
        </w:rPr>
        <w:t>FAX</w:t>
      </w:r>
      <w:r w:rsidRPr="00A56A30">
        <w:rPr>
          <w:rFonts w:hint="eastAsia"/>
          <w:sz w:val="28"/>
        </w:rPr>
        <w:t>番号：</w:t>
      </w:r>
      <w:r w:rsidRPr="00A56A30">
        <w:rPr>
          <w:rFonts w:hint="eastAsia"/>
          <w:sz w:val="28"/>
        </w:rPr>
        <w:t>0852</w:t>
      </w:r>
      <w:r w:rsidRPr="00A56A30">
        <w:rPr>
          <w:rFonts w:hint="eastAsia"/>
          <w:sz w:val="28"/>
        </w:rPr>
        <w:t>－</w:t>
      </w:r>
      <w:r w:rsidRPr="00A56A30">
        <w:rPr>
          <w:rFonts w:hint="eastAsia"/>
          <w:sz w:val="28"/>
        </w:rPr>
        <w:t>32</w:t>
      </w:r>
      <w:r w:rsidRPr="00A56A30">
        <w:rPr>
          <w:rFonts w:hint="eastAsia"/>
          <w:sz w:val="28"/>
        </w:rPr>
        <w:t>－</w:t>
      </w:r>
      <w:r w:rsidRPr="00A56A30">
        <w:rPr>
          <w:rFonts w:hint="eastAsia"/>
          <w:sz w:val="28"/>
        </w:rPr>
        <w:t>2471</w:t>
      </w:r>
    </w:p>
    <w:p w:rsidR="00885121" w:rsidRPr="00A56A30" w:rsidRDefault="00885121" w:rsidP="00C80AB9">
      <w:pPr>
        <w:rPr>
          <w:sz w:val="28"/>
        </w:rPr>
      </w:pPr>
      <w:r>
        <w:rPr>
          <w:rFonts w:hint="eastAsia"/>
          <w:sz w:val="28"/>
        </w:rPr>
        <w:t xml:space="preserve">　　　　問い合わせ先：</w:t>
      </w:r>
      <w:r>
        <w:rPr>
          <w:rFonts w:hint="eastAsia"/>
          <w:sz w:val="28"/>
        </w:rPr>
        <w:t xml:space="preserve"> 0852</w:t>
      </w:r>
      <w:r>
        <w:rPr>
          <w:rFonts w:hint="eastAsia"/>
          <w:sz w:val="28"/>
        </w:rPr>
        <w:t>－</w:t>
      </w:r>
      <w:r>
        <w:rPr>
          <w:rFonts w:hint="eastAsia"/>
          <w:sz w:val="28"/>
        </w:rPr>
        <w:t>21</w:t>
      </w:r>
      <w:r>
        <w:rPr>
          <w:rFonts w:hint="eastAsia"/>
          <w:sz w:val="28"/>
        </w:rPr>
        <w:t>－</w:t>
      </w:r>
      <w:r>
        <w:rPr>
          <w:rFonts w:hint="eastAsia"/>
          <w:sz w:val="28"/>
        </w:rPr>
        <w:t>3774</w:t>
      </w:r>
    </w:p>
    <w:p w:rsidR="00A56A30" w:rsidRPr="00A56A30" w:rsidRDefault="00A56A30" w:rsidP="00C80AB9">
      <w:pPr>
        <w:rPr>
          <w:sz w:val="28"/>
        </w:rPr>
      </w:pPr>
    </w:p>
    <w:p w:rsidR="00A56A30" w:rsidRPr="00A56A30" w:rsidRDefault="00A56A30" w:rsidP="00C80AB9">
      <w:pPr>
        <w:rPr>
          <w:sz w:val="28"/>
        </w:rPr>
      </w:pPr>
      <w:r w:rsidRPr="00A56A30">
        <w:rPr>
          <w:rFonts w:hint="eastAsia"/>
          <w:sz w:val="28"/>
        </w:rPr>
        <w:t>（締め切り）　平成</w:t>
      </w:r>
      <w:r w:rsidRPr="00A56A30">
        <w:rPr>
          <w:rFonts w:hint="eastAsia"/>
          <w:sz w:val="28"/>
        </w:rPr>
        <w:t>30</w:t>
      </w:r>
      <w:r w:rsidRPr="00A56A30">
        <w:rPr>
          <w:rFonts w:hint="eastAsia"/>
          <w:sz w:val="28"/>
        </w:rPr>
        <w:t>年</w:t>
      </w:r>
      <w:r w:rsidRPr="00A56A30">
        <w:rPr>
          <w:rFonts w:hint="eastAsia"/>
          <w:sz w:val="28"/>
        </w:rPr>
        <w:t>11</w:t>
      </w:r>
      <w:r w:rsidRPr="00A56A30">
        <w:rPr>
          <w:rFonts w:hint="eastAsia"/>
          <w:sz w:val="28"/>
        </w:rPr>
        <w:t>月</w:t>
      </w:r>
      <w:r w:rsidR="00DE6CC7">
        <w:rPr>
          <w:rFonts w:hint="eastAsia"/>
          <w:sz w:val="28"/>
        </w:rPr>
        <w:t>20</w:t>
      </w:r>
      <w:r w:rsidRPr="00A56A30">
        <w:rPr>
          <w:rFonts w:hint="eastAsia"/>
          <w:sz w:val="28"/>
        </w:rPr>
        <w:t>日（</w:t>
      </w:r>
      <w:r w:rsidR="00DE6CC7">
        <w:rPr>
          <w:rFonts w:hint="eastAsia"/>
          <w:sz w:val="28"/>
        </w:rPr>
        <w:t>火</w:t>
      </w:r>
      <w:r w:rsidRPr="00A56A30">
        <w:rPr>
          <w:rFonts w:hint="eastAsia"/>
          <w:sz w:val="28"/>
        </w:rPr>
        <w:t>）</w:t>
      </w:r>
    </w:p>
    <w:tbl>
      <w:tblPr>
        <w:tblStyle w:val="a8"/>
        <w:tblW w:w="0" w:type="auto"/>
        <w:tblLook w:val="04A0" w:firstRow="1" w:lastRow="0" w:firstColumn="1" w:lastColumn="0" w:noHBand="0" w:noVBand="1"/>
      </w:tblPr>
      <w:tblGrid>
        <w:gridCol w:w="2831"/>
        <w:gridCol w:w="3260"/>
        <w:gridCol w:w="1223"/>
        <w:gridCol w:w="1328"/>
      </w:tblGrid>
      <w:tr w:rsidR="00D46273" w:rsidTr="00D46273">
        <w:trPr>
          <w:trHeight w:val="624"/>
        </w:trPr>
        <w:tc>
          <w:tcPr>
            <w:tcW w:w="2831" w:type="dxa"/>
            <w:vAlign w:val="center"/>
          </w:tcPr>
          <w:p w:rsidR="00D46273" w:rsidRPr="00A56A30" w:rsidRDefault="00D46273" w:rsidP="00A56A30">
            <w:pPr>
              <w:jc w:val="center"/>
              <w:rPr>
                <w:sz w:val="28"/>
              </w:rPr>
            </w:pPr>
            <w:r w:rsidRPr="00A56A30">
              <w:rPr>
                <w:rFonts w:hint="eastAsia"/>
                <w:sz w:val="28"/>
              </w:rPr>
              <w:t>所　　　属</w:t>
            </w:r>
          </w:p>
        </w:tc>
        <w:tc>
          <w:tcPr>
            <w:tcW w:w="3260" w:type="dxa"/>
            <w:vAlign w:val="center"/>
          </w:tcPr>
          <w:p w:rsidR="00D46273" w:rsidRPr="00A56A30" w:rsidRDefault="00D46273" w:rsidP="00A56A30">
            <w:pPr>
              <w:jc w:val="center"/>
              <w:rPr>
                <w:sz w:val="28"/>
              </w:rPr>
            </w:pPr>
            <w:r w:rsidRPr="00A56A30">
              <w:rPr>
                <w:rFonts w:hint="eastAsia"/>
                <w:sz w:val="28"/>
              </w:rPr>
              <w:t>氏　　　名</w:t>
            </w:r>
          </w:p>
        </w:tc>
        <w:tc>
          <w:tcPr>
            <w:tcW w:w="1223" w:type="dxa"/>
            <w:vAlign w:val="center"/>
          </w:tcPr>
          <w:p w:rsidR="00D46273" w:rsidRPr="00A56A30" w:rsidRDefault="00D46273" w:rsidP="00A56A30">
            <w:pPr>
              <w:jc w:val="center"/>
              <w:rPr>
                <w:sz w:val="28"/>
              </w:rPr>
            </w:pPr>
            <w:r>
              <w:rPr>
                <w:rFonts w:hint="eastAsia"/>
                <w:sz w:val="28"/>
              </w:rPr>
              <w:t>研修会</w:t>
            </w:r>
          </w:p>
        </w:tc>
        <w:tc>
          <w:tcPr>
            <w:tcW w:w="1328" w:type="dxa"/>
            <w:vAlign w:val="center"/>
          </w:tcPr>
          <w:p w:rsidR="00D46273" w:rsidRPr="00A56A30" w:rsidRDefault="00D46273" w:rsidP="00D46273">
            <w:pPr>
              <w:ind w:left="147"/>
              <w:jc w:val="center"/>
              <w:rPr>
                <w:sz w:val="28"/>
              </w:rPr>
            </w:pPr>
            <w:r>
              <w:rPr>
                <w:rFonts w:hint="eastAsia"/>
                <w:sz w:val="28"/>
              </w:rPr>
              <w:t>懇親会</w:t>
            </w:r>
          </w:p>
        </w:tc>
      </w:tr>
      <w:tr w:rsidR="00D46273" w:rsidTr="00D46273">
        <w:trPr>
          <w:trHeight w:val="624"/>
        </w:trPr>
        <w:tc>
          <w:tcPr>
            <w:tcW w:w="2831" w:type="dxa"/>
          </w:tcPr>
          <w:p w:rsidR="00D46273" w:rsidRDefault="00D46273" w:rsidP="00C80AB9">
            <w:pPr>
              <w:rPr>
                <w:sz w:val="24"/>
              </w:rPr>
            </w:pPr>
          </w:p>
        </w:tc>
        <w:tc>
          <w:tcPr>
            <w:tcW w:w="3260" w:type="dxa"/>
          </w:tcPr>
          <w:p w:rsidR="00D46273" w:rsidRDefault="00D46273" w:rsidP="00C80AB9">
            <w:pPr>
              <w:rPr>
                <w:sz w:val="24"/>
              </w:rPr>
            </w:pPr>
          </w:p>
        </w:tc>
        <w:tc>
          <w:tcPr>
            <w:tcW w:w="1223" w:type="dxa"/>
          </w:tcPr>
          <w:p w:rsidR="00D46273" w:rsidRDefault="00D46273" w:rsidP="00C80AB9">
            <w:pPr>
              <w:rPr>
                <w:sz w:val="24"/>
              </w:rPr>
            </w:pPr>
          </w:p>
        </w:tc>
        <w:tc>
          <w:tcPr>
            <w:tcW w:w="1328" w:type="dxa"/>
          </w:tcPr>
          <w:p w:rsidR="00D46273" w:rsidRDefault="00D46273" w:rsidP="00C80AB9">
            <w:pPr>
              <w:rPr>
                <w:sz w:val="24"/>
              </w:rPr>
            </w:pPr>
          </w:p>
        </w:tc>
      </w:tr>
      <w:tr w:rsidR="00D46273" w:rsidTr="00D46273">
        <w:trPr>
          <w:trHeight w:val="624"/>
        </w:trPr>
        <w:tc>
          <w:tcPr>
            <w:tcW w:w="2831" w:type="dxa"/>
          </w:tcPr>
          <w:p w:rsidR="00D46273" w:rsidRDefault="00D46273" w:rsidP="00C80AB9">
            <w:pPr>
              <w:rPr>
                <w:sz w:val="24"/>
              </w:rPr>
            </w:pPr>
          </w:p>
        </w:tc>
        <w:tc>
          <w:tcPr>
            <w:tcW w:w="3260" w:type="dxa"/>
          </w:tcPr>
          <w:p w:rsidR="00D46273" w:rsidRDefault="00D46273" w:rsidP="00C80AB9">
            <w:pPr>
              <w:rPr>
                <w:sz w:val="24"/>
              </w:rPr>
            </w:pPr>
          </w:p>
        </w:tc>
        <w:tc>
          <w:tcPr>
            <w:tcW w:w="1223" w:type="dxa"/>
          </w:tcPr>
          <w:p w:rsidR="00D46273" w:rsidRDefault="00D46273" w:rsidP="00C80AB9">
            <w:pPr>
              <w:rPr>
                <w:sz w:val="24"/>
              </w:rPr>
            </w:pPr>
          </w:p>
        </w:tc>
        <w:tc>
          <w:tcPr>
            <w:tcW w:w="1328" w:type="dxa"/>
          </w:tcPr>
          <w:p w:rsidR="00D46273" w:rsidRDefault="00D46273" w:rsidP="00C80AB9">
            <w:pPr>
              <w:rPr>
                <w:sz w:val="24"/>
              </w:rPr>
            </w:pPr>
          </w:p>
        </w:tc>
      </w:tr>
      <w:tr w:rsidR="00D46273" w:rsidTr="00D46273">
        <w:trPr>
          <w:trHeight w:val="624"/>
        </w:trPr>
        <w:tc>
          <w:tcPr>
            <w:tcW w:w="2831" w:type="dxa"/>
          </w:tcPr>
          <w:p w:rsidR="00D46273" w:rsidRDefault="00D46273" w:rsidP="00C80AB9">
            <w:pPr>
              <w:rPr>
                <w:sz w:val="24"/>
              </w:rPr>
            </w:pPr>
          </w:p>
        </w:tc>
        <w:tc>
          <w:tcPr>
            <w:tcW w:w="3260" w:type="dxa"/>
          </w:tcPr>
          <w:p w:rsidR="00D46273" w:rsidRDefault="00D46273" w:rsidP="00C80AB9">
            <w:pPr>
              <w:rPr>
                <w:sz w:val="24"/>
              </w:rPr>
            </w:pPr>
          </w:p>
        </w:tc>
        <w:tc>
          <w:tcPr>
            <w:tcW w:w="1223" w:type="dxa"/>
          </w:tcPr>
          <w:p w:rsidR="00D46273" w:rsidRDefault="00D46273" w:rsidP="00C80AB9">
            <w:pPr>
              <w:rPr>
                <w:sz w:val="24"/>
              </w:rPr>
            </w:pPr>
          </w:p>
        </w:tc>
        <w:tc>
          <w:tcPr>
            <w:tcW w:w="1328" w:type="dxa"/>
          </w:tcPr>
          <w:p w:rsidR="00D46273" w:rsidRDefault="00D46273" w:rsidP="00C80AB9">
            <w:pPr>
              <w:rPr>
                <w:sz w:val="24"/>
              </w:rPr>
            </w:pPr>
          </w:p>
        </w:tc>
      </w:tr>
    </w:tbl>
    <w:p w:rsidR="00A56A30" w:rsidRDefault="00885121" w:rsidP="00C80AB9">
      <w:pPr>
        <w:rPr>
          <w:sz w:val="24"/>
        </w:rPr>
      </w:pPr>
      <w:r>
        <w:rPr>
          <w:rFonts w:hint="eastAsia"/>
          <w:sz w:val="24"/>
        </w:rPr>
        <w:t xml:space="preserve">　</w:t>
      </w:r>
    </w:p>
    <w:p w:rsidR="00885121" w:rsidRDefault="00885121" w:rsidP="00C80AB9">
      <w:pPr>
        <w:rPr>
          <w:sz w:val="24"/>
        </w:rPr>
      </w:pPr>
    </w:p>
    <w:p w:rsidR="00D46273" w:rsidRPr="00D46273" w:rsidRDefault="00D46273" w:rsidP="00D46273">
      <w:pPr>
        <w:pStyle w:val="a3"/>
        <w:ind w:leftChars="0" w:left="562"/>
        <w:rPr>
          <w:sz w:val="24"/>
        </w:rPr>
      </w:pPr>
    </w:p>
    <w:sectPr w:rsidR="00D46273" w:rsidRPr="00D46273" w:rsidSect="00AB64ED">
      <w:headerReference w:type="default" r:id="rId7"/>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0954" w:rsidRDefault="00C60954" w:rsidP="00E8248B">
      <w:r>
        <w:separator/>
      </w:r>
    </w:p>
  </w:endnote>
  <w:endnote w:type="continuationSeparator" w:id="0">
    <w:p w:rsidR="00C60954" w:rsidRDefault="00C60954" w:rsidP="00E82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0954" w:rsidRDefault="00C60954" w:rsidP="00E8248B">
      <w:r>
        <w:separator/>
      </w:r>
    </w:p>
  </w:footnote>
  <w:footnote w:type="continuationSeparator" w:id="0">
    <w:p w:rsidR="00C60954" w:rsidRDefault="00C60954" w:rsidP="00E824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48B" w:rsidRDefault="00E8248B">
    <w:pPr>
      <w:pStyle w:val="a4"/>
    </w:pPr>
  </w:p>
  <w:p w:rsidR="00E8248B" w:rsidRDefault="00E8248B" w:rsidP="00C80AB9">
    <w:pPr>
      <w:pStyle w:val="a4"/>
      <w:ind w:firstLineChars="2100" w:firstLine="4410"/>
    </w:pPr>
    <w:r>
      <w:rPr>
        <w:rFonts w:hint="eastAsia"/>
      </w:rPr>
      <w:t>更生保護法人日本更生保護協会</w:t>
    </w:r>
  </w:p>
  <w:p w:rsidR="00E8248B" w:rsidRDefault="00E8248B" w:rsidP="00C80AB9">
    <w:pPr>
      <w:pStyle w:val="a4"/>
      <w:ind w:firstLineChars="2100" w:firstLine="4410"/>
    </w:pPr>
    <w:r>
      <w:rPr>
        <w:rFonts w:hint="eastAsia"/>
      </w:rPr>
      <w:t>社会内処遇多機関連携モデル活動</w:t>
    </w:r>
    <w:r w:rsidR="00C80AB9">
      <w:rPr>
        <w:rFonts w:hint="eastAsia"/>
      </w:rPr>
      <w:t>推進</w:t>
    </w:r>
    <w:r>
      <w:rPr>
        <w:rFonts w:hint="eastAsia"/>
      </w:rPr>
      <w:t>事業</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05A04"/>
    <w:multiLevelType w:val="hybridMultilevel"/>
    <w:tmpl w:val="4B6255C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87B764B"/>
    <w:multiLevelType w:val="hybridMultilevel"/>
    <w:tmpl w:val="465A633E"/>
    <w:lvl w:ilvl="0" w:tplc="005070C2">
      <w:start w:val="1"/>
      <w:numFmt w:val="decimal"/>
      <w:lvlText w:val="%1）"/>
      <w:lvlJc w:val="left"/>
      <w:pPr>
        <w:ind w:left="1522" w:hanging="720"/>
      </w:pPr>
      <w:rPr>
        <w:rFonts w:hint="default"/>
        <w:color w:val="000000"/>
      </w:rPr>
    </w:lvl>
    <w:lvl w:ilvl="1" w:tplc="04090017" w:tentative="1">
      <w:start w:val="1"/>
      <w:numFmt w:val="aiueoFullWidth"/>
      <w:lvlText w:val="(%2)"/>
      <w:lvlJc w:val="left"/>
      <w:pPr>
        <w:ind w:left="1642" w:hanging="420"/>
      </w:pPr>
    </w:lvl>
    <w:lvl w:ilvl="2" w:tplc="04090011" w:tentative="1">
      <w:start w:val="1"/>
      <w:numFmt w:val="decimalEnclosedCircle"/>
      <w:lvlText w:val="%3"/>
      <w:lvlJc w:val="left"/>
      <w:pPr>
        <w:ind w:left="2062" w:hanging="420"/>
      </w:pPr>
    </w:lvl>
    <w:lvl w:ilvl="3" w:tplc="0409000F" w:tentative="1">
      <w:start w:val="1"/>
      <w:numFmt w:val="decimal"/>
      <w:lvlText w:val="%4."/>
      <w:lvlJc w:val="left"/>
      <w:pPr>
        <w:ind w:left="2482" w:hanging="420"/>
      </w:pPr>
    </w:lvl>
    <w:lvl w:ilvl="4" w:tplc="04090017" w:tentative="1">
      <w:start w:val="1"/>
      <w:numFmt w:val="aiueoFullWidth"/>
      <w:lvlText w:val="(%5)"/>
      <w:lvlJc w:val="left"/>
      <w:pPr>
        <w:ind w:left="2902" w:hanging="420"/>
      </w:pPr>
    </w:lvl>
    <w:lvl w:ilvl="5" w:tplc="04090011" w:tentative="1">
      <w:start w:val="1"/>
      <w:numFmt w:val="decimalEnclosedCircle"/>
      <w:lvlText w:val="%6"/>
      <w:lvlJc w:val="left"/>
      <w:pPr>
        <w:ind w:left="3322" w:hanging="420"/>
      </w:pPr>
    </w:lvl>
    <w:lvl w:ilvl="6" w:tplc="0409000F" w:tentative="1">
      <w:start w:val="1"/>
      <w:numFmt w:val="decimal"/>
      <w:lvlText w:val="%7."/>
      <w:lvlJc w:val="left"/>
      <w:pPr>
        <w:ind w:left="3742" w:hanging="420"/>
      </w:pPr>
    </w:lvl>
    <w:lvl w:ilvl="7" w:tplc="04090017" w:tentative="1">
      <w:start w:val="1"/>
      <w:numFmt w:val="aiueoFullWidth"/>
      <w:lvlText w:val="(%8)"/>
      <w:lvlJc w:val="left"/>
      <w:pPr>
        <w:ind w:left="4162" w:hanging="420"/>
      </w:pPr>
    </w:lvl>
    <w:lvl w:ilvl="8" w:tplc="04090011" w:tentative="1">
      <w:start w:val="1"/>
      <w:numFmt w:val="decimalEnclosedCircle"/>
      <w:lvlText w:val="%9"/>
      <w:lvlJc w:val="left"/>
      <w:pPr>
        <w:ind w:left="4582" w:hanging="420"/>
      </w:pPr>
    </w:lvl>
  </w:abstractNum>
  <w:abstractNum w:abstractNumId="2" w15:restartNumberingAfterBreak="0">
    <w:nsid w:val="139F73F7"/>
    <w:multiLevelType w:val="hybridMultilevel"/>
    <w:tmpl w:val="04DCBF1E"/>
    <w:lvl w:ilvl="0" w:tplc="0409000D">
      <w:start w:val="1"/>
      <w:numFmt w:val="bullet"/>
      <w:lvlText w:val=""/>
      <w:lvlJc w:val="left"/>
      <w:pPr>
        <w:ind w:left="1321" w:hanging="420"/>
      </w:pPr>
      <w:rPr>
        <w:rFonts w:ascii="Wingdings" w:hAnsi="Wingdings" w:hint="default"/>
      </w:rPr>
    </w:lvl>
    <w:lvl w:ilvl="1" w:tplc="0409000B" w:tentative="1">
      <w:start w:val="1"/>
      <w:numFmt w:val="bullet"/>
      <w:lvlText w:val=""/>
      <w:lvlJc w:val="left"/>
      <w:pPr>
        <w:ind w:left="1741" w:hanging="420"/>
      </w:pPr>
      <w:rPr>
        <w:rFonts w:ascii="Wingdings" w:hAnsi="Wingdings" w:hint="default"/>
      </w:rPr>
    </w:lvl>
    <w:lvl w:ilvl="2" w:tplc="0409000D" w:tentative="1">
      <w:start w:val="1"/>
      <w:numFmt w:val="bullet"/>
      <w:lvlText w:val=""/>
      <w:lvlJc w:val="left"/>
      <w:pPr>
        <w:ind w:left="2161" w:hanging="420"/>
      </w:pPr>
      <w:rPr>
        <w:rFonts w:ascii="Wingdings" w:hAnsi="Wingdings" w:hint="default"/>
      </w:rPr>
    </w:lvl>
    <w:lvl w:ilvl="3" w:tplc="04090001" w:tentative="1">
      <w:start w:val="1"/>
      <w:numFmt w:val="bullet"/>
      <w:lvlText w:val=""/>
      <w:lvlJc w:val="left"/>
      <w:pPr>
        <w:ind w:left="2581" w:hanging="420"/>
      </w:pPr>
      <w:rPr>
        <w:rFonts w:ascii="Wingdings" w:hAnsi="Wingdings" w:hint="default"/>
      </w:rPr>
    </w:lvl>
    <w:lvl w:ilvl="4" w:tplc="0409000B" w:tentative="1">
      <w:start w:val="1"/>
      <w:numFmt w:val="bullet"/>
      <w:lvlText w:val=""/>
      <w:lvlJc w:val="left"/>
      <w:pPr>
        <w:ind w:left="3001" w:hanging="420"/>
      </w:pPr>
      <w:rPr>
        <w:rFonts w:ascii="Wingdings" w:hAnsi="Wingdings" w:hint="default"/>
      </w:rPr>
    </w:lvl>
    <w:lvl w:ilvl="5" w:tplc="0409000D" w:tentative="1">
      <w:start w:val="1"/>
      <w:numFmt w:val="bullet"/>
      <w:lvlText w:val=""/>
      <w:lvlJc w:val="left"/>
      <w:pPr>
        <w:ind w:left="3421" w:hanging="420"/>
      </w:pPr>
      <w:rPr>
        <w:rFonts w:ascii="Wingdings" w:hAnsi="Wingdings" w:hint="default"/>
      </w:rPr>
    </w:lvl>
    <w:lvl w:ilvl="6" w:tplc="04090001" w:tentative="1">
      <w:start w:val="1"/>
      <w:numFmt w:val="bullet"/>
      <w:lvlText w:val=""/>
      <w:lvlJc w:val="left"/>
      <w:pPr>
        <w:ind w:left="3841" w:hanging="420"/>
      </w:pPr>
      <w:rPr>
        <w:rFonts w:ascii="Wingdings" w:hAnsi="Wingdings" w:hint="default"/>
      </w:rPr>
    </w:lvl>
    <w:lvl w:ilvl="7" w:tplc="0409000B" w:tentative="1">
      <w:start w:val="1"/>
      <w:numFmt w:val="bullet"/>
      <w:lvlText w:val=""/>
      <w:lvlJc w:val="left"/>
      <w:pPr>
        <w:ind w:left="4261" w:hanging="420"/>
      </w:pPr>
      <w:rPr>
        <w:rFonts w:ascii="Wingdings" w:hAnsi="Wingdings" w:hint="default"/>
      </w:rPr>
    </w:lvl>
    <w:lvl w:ilvl="8" w:tplc="0409000D" w:tentative="1">
      <w:start w:val="1"/>
      <w:numFmt w:val="bullet"/>
      <w:lvlText w:val=""/>
      <w:lvlJc w:val="left"/>
      <w:pPr>
        <w:ind w:left="4681" w:hanging="420"/>
      </w:pPr>
      <w:rPr>
        <w:rFonts w:ascii="Wingdings" w:hAnsi="Wingdings" w:hint="default"/>
      </w:rPr>
    </w:lvl>
  </w:abstractNum>
  <w:abstractNum w:abstractNumId="3" w15:restartNumberingAfterBreak="0">
    <w:nsid w:val="1D4C26AA"/>
    <w:multiLevelType w:val="hybridMultilevel"/>
    <w:tmpl w:val="0C8CC028"/>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3AEC2491"/>
    <w:multiLevelType w:val="hybridMultilevel"/>
    <w:tmpl w:val="21369D42"/>
    <w:lvl w:ilvl="0" w:tplc="04090001">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337" w:hanging="420"/>
      </w:pPr>
      <w:rPr>
        <w:rFonts w:ascii="Wingdings" w:hAnsi="Wingdings" w:hint="default"/>
      </w:rPr>
    </w:lvl>
    <w:lvl w:ilvl="2" w:tplc="0409000D" w:tentative="1">
      <w:start w:val="1"/>
      <w:numFmt w:val="bullet"/>
      <w:lvlText w:val=""/>
      <w:lvlJc w:val="left"/>
      <w:pPr>
        <w:ind w:left="83" w:hanging="420"/>
      </w:pPr>
      <w:rPr>
        <w:rFonts w:ascii="Wingdings" w:hAnsi="Wingdings" w:hint="default"/>
      </w:rPr>
    </w:lvl>
    <w:lvl w:ilvl="3" w:tplc="04090001" w:tentative="1">
      <w:start w:val="1"/>
      <w:numFmt w:val="bullet"/>
      <w:lvlText w:val=""/>
      <w:lvlJc w:val="left"/>
      <w:pPr>
        <w:ind w:left="503" w:hanging="420"/>
      </w:pPr>
      <w:rPr>
        <w:rFonts w:ascii="Wingdings" w:hAnsi="Wingdings" w:hint="default"/>
      </w:rPr>
    </w:lvl>
    <w:lvl w:ilvl="4" w:tplc="0409000B" w:tentative="1">
      <w:start w:val="1"/>
      <w:numFmt w:val="bullet"/>
      <w:lvlText w:val=""/>
      <w:lvlJc w:val="left"/>
      <w:pPr>
        <w:ind w:left="923" w:hanging="420"/>
      </w:pPr>
      <w:rPr>
        <w:rFonts w:ascii="Wingdings" w:hAnsi="Wingdings" w:hint="default"/>
      </w:rPr>
    </w:lvl>
    <w:lvl w:ilvl="5" w:tplc="0409000D" w:tentative="1">
      <w:start w:val="1"/>
      <w:numFmt w:val="bullet"/>
      <w:lvlText w:val=""/>
      <w:lvlJc w:val="left"/>
      <w:pPr>
        <w:ind w:left="1343" w:hanging="420"/>
      </w:pPr>
      <w:rPr>
        <w:rFonts w:ascii="Wingdings" w:hAnsi="Wingdings" w:hint="default"/>
      </w:rPr>
    </w:lvl>
    <w:lvl w:ilvl="6" w:tplc="04090001" w:tentative="1">
      <w:start w:val="1"/>
      <w:numFmt w:val="bullet"/>
      <w:lvlText w:val=""/>
      <w:lvlJc w:val="left"/>
      <w:pPr>
        <w:ind w:left="1763" w:hanging="420"/>
      </w:pPr>
      <w:rPr>
        <w:rFonts w:ascii="Wingdings" w:hAnsi="Wingdings" w:hint="default"/>
      </w:rPr>
    </w:lvl>
    <w:lvl w:ilvl="7" w:tplc="0409000B" w:tentative="1">
      <w:start w:val="1"/>
      <w:numFmt w:val="bullet"/>
      <w:lvlText w:val=""/>
      <w:lvlJc w:val="left"/>
      <w:pPr>
        <w:ind w:left="2183" w:hanging="420"/>
      </w:pPr>
      <w:rPr>
        <w:rFonts w:ascii="Wingdings" w:hAnsi="Wingdings" w:hint="default"/>
      </w:rPr>
    </w:lvl>
    <w:lvl w:ilvl="8" w:tplc="0409000D" w:tentative="1">
      <w:start w:val="1"/>
      <w:numFmt w:val="bullet"/>
      <w:lvlText w:val=""/>
      <w:lvlJc w:val="left"/>
      <w:pPr>
        <w:ind w:left="2603" w:hanging="420"/>
      </w:pPr>
      <w:rPr>
        <w:rFonts w:ascii="Wingdings" w:hAnsi="Wingdings" w:hint="default"/>
      </w:rPr>
    </w:lvl>
  </w:abstractNum>
  <w:abstractNum w:abstractNumId="5" w15:restartNumberingAfterBreak="0">
    <w:nsid w:val="43042334"/>
    <w:multiLevelType w:val="hybridMultilevel"/>
    <w:tmpl w:val="71449A6A"/>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9AC0781"/>
    <w:multiLevelType w:val="hybridMultilevel"/>
    <w:tmpl w:val="7D20C55C"/>
    <w:lvl w:ilvl="0" w:tplc="F49A7198">
      <w:start w:val="1"/>
      <w:numFmt w:val="decimal"/>
      <w:lvlText w:val="%1)"/>
      <w:lvlJc w:val="left"/>
      <w:pPr>
        <w:ind w:left="1080" w:hanging="360"/>
      </w:pPr>
      <w:rPr>
        <w:rFonts w:hint="default"/>
        <w:sz w:val="24"/>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7" w15:restartNumberingAfterBreak="0">
    <w:nsid w:val="64A25E12"/>
    <w:multiLevelType w:val="hybridMultilevel"/>
    <w:tmpl w:val="4364B01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7BBA6356"/>
    <w:multiLevelType w:val="hybridMultilevel"/>
    <w:tmpl w:val="49781852"/>
    <w:lvl w:ilvl="0" w:tplc="04090001">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8"/>
  </w:num>
  <w:num w:numId="2">
    <w:abstractNumId w:val="0"/>
  </w:num>
  <w:num w:numId="3">
    <w:abstractNumId w:val="7"/>
  </w:num>
  <w:num w:numId="4">
    <w:abstractNumId w:val="3"/>
  </w:num>
  <w:num w:numId="5">
    <w:abstractNumId w:val="4"/>
  </w:num>
  <w:num w:numId="6">
    <w:abstractNumId w:val="1"/>
  </w:num>
  <w:num w:numId="7">
    <w:abstractNumId w:val="5"/>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762"/>
    <w:rsid w:val="000014DA"/>
    <w:rsid w:val="00003D91"/>
    <w:rsid w:val="0002469F"/>
    <w:rsid w:val="0006141A"/>
    <w:rsid w:val="00066048"/>
    <w:rsid w:val="000A068C"/>
    <w:rsid w:val="000C5958"/>
    <w:rsid w:val="000D7AA1"/>
    <w:rsid w:val="00213B07"/>
    <w:rsid w:val="00222E87"/>
    <w:rsid w:val="00223762"/>
    <w:rsid w:val="002C7F3F"/>
    <w:rsid w:val="00345D7A"/>
    <w:rsid w:val="003F7B25"/>
    <w:rsid w:val="00465F2E"/>
    <w:rsid w:val="00474F81"/>
    <w:rsid w:val="004870E7"/>
    <w:rsid w:val="004C162A"/>
    <w:rsid w:val="00515BFC"/>
    <w:rsid w:val="005721CA"/>
    <w:rsid w:val="005C616B"/>
    <w:rsid w:val="00665B3E"/>
    <w:rsid w:val="0069090F"/>
    <w:rsid w:val="006E68FB"/>
    <w:rsid w:val="0073531F"/>
    <w:rsid w:val="007C472A"/>
    <w:rsid w:val="00801842"/>
    <w:rsid w:val="00822CD9"/>
    <w:rsid w:val="00833DC0"/>
    <w:rsid w:val="00872FEC"/>
    <w:rsid w:val="00885121"/>
    <w:rsid w:val="008A2E62"/>
    <w:rsid w:val="00965225"/>
    <w:rsid w:val="009C2B6D"/>
    <w:rsid w:val="00A309A7"/>
    <w:rsid w:val="00A505EE"/>
    <w:rsid w:val="00A56A30"/>
    <w:rsid w:val="00AB64ED"/>
    <w:rsid w:val="00B157B1"/>
    <w:rsid w:val="00B6647D"/>
    <w:rsid w:val="00B72FAA"/>
    <w:rsid w:val="00B82461"/>
    <w:rsid w:val="00BB003B"/>
    <w:rsid w:val="00BE5F06"/>
    <w:rsid w:val="00BF0702"/>
    <w:rsid w:val="00C0609D"/>
    <w:rsid w:val="00C45126"/>
    <w:rsid w:val="00C5691C"/>
    <w:rsid w:val="00C60954"/>
    <w:rsid w:val="00C77C49"/>
    <w:rsid w:val="00C80AB9"/>
    <w:rsid w:val="00CC4B82"/>
    <w:rsid w:val="00CE1CD0"/>
    <w:rsid w:val="00D34247"/>
    <w:rsid w:val="00D46273"/>
    <w:rsid w:val="00D96E94"/>
    <w:rsid w:val="00DE6CC7"/>
    <w:rsid w:val="00DF4A24"/>
    <w:rsid w:val="00E2707E"/>
    <w:rsid w:val="00E40399"/>
    <w:rsid w:val="00E543DC"/>
    <w:rsid w:val="00E67FDE"/>
    <w:rsid w:val="00E8248B"/>
    <w:rsid w:val="00E93DFA"/>
    <w:rsid w:val="00F63E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2EC6D7F-DC27-4BF2-88E4-66CCFBE30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141A"/>
    <w:pPr>
      <w:ind w:leftChars="400" w:left="840"/>
    </w:pPr>
  </w:style>
  <w:style w:type="paragraph" w:styleId="a4">
    <w:name w:val="header"/>
    <w:basedOn w:val="a"/>
    <w:link w:val="a5"/>
    <w:uiPriority w:val="99"/>
    <w:unhideWhenUsed/>
    <w:rsid w:val="00E8248B"/>
    <w:pPr>
      <w:tabs>
        <w:tab w:val="center" w:pos="4252"/>
        <w:tab w:val="right" w:pos="8504"/>
      </w:tabs>
      <w:snapToGrid w:val="0"/>
    </w:pPr>
  </w:style>
  <w:style w:type="character" w:customStyle="1" w:styleId="a5">
    <w:name w:val="ヘッダー (文字)"/>
    <w:basedOn w:val="a0"/>
    <w:link w:val="a4"/>
    <w:uiPriority w:val="99"/>
    <w:rsid w:val="00E8248B"/>
  </w:style>
  <w:style w:type="paragraph" w:styleId="a6">
    <w:name w:val="footer"/>
    <w:basedOn w:val="a"/>
    <w:link w:val="a7"/>
    <w:uiPriority w:val="99"/>
    <w:unhideWhenUsed/>
    <w:rsid w:val="00E8248B"/>
    <w:pPr>
      <w:tabs>
        <w:tab w:val="center" w:pos="4252"/>
        <w:tab w:val="right" w:pos="8504"/>
      </w:tabs>
      <w:snapToGrid w:val="0"/>
    </w:pPr>
  </w:style>
  <w:style w:type="character" w:customStyle="1" w:styleId="a7">
    <w:name w:val="フッター (文字)"/>
    <w:basedOn w:val="a0"/>
    <w:link w:val="a6"/>
    <w:uiPriority w:val="99"/>
    <w:rsid w:val="00E8248B"/>
  </w:style>
  <w:style w:type="table" w:styleId="a8">
    <w:name w:val="Table Grid"/>
    <w:basedOn w:val="a1"/>
    <w:uiPriority w:val="39"/>
    <w:rsid w:val="00A56A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8420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131</Words>
  <Characters>747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Fukagai Toshiko</dc:creator>
  <cp:keywords/>
  <dc:description/>
  <cp:lastModifiedBy>Fukagai Toshiko</cp:lastModifiedBy>
  <cp:revision>2</cp:revision>
  <cp:lastPrinted>2018-10-09T05:11:00Z</cp:lastPrinted>
  <dcterms:created xsi:type="dcterms:W3CDTF">2018-10-09T05:22:00Z</dcterms:created>
  <dcterms:modified xsi:type="dcterms:W3CDTF">2018-10-09T05:22:00Z</dcterms:modified>
</cp:coreProperties>
</file>